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E34C" w14:textId="77777777" w:rsidR="008317D6" w:rsidRDefault="008317D6" w:rsidP="007B4337">
      <w:pPr>
        <w:spacing w:after="0" w:line="240" w:lineRule="auto"/>
        <w:ind w:left="0" w:right="0" w:firstLine="0"/>
        <w:jc w:val="left"/>
      </w:pPr>
    </w:p>
    <w:p w14:paraId="6113532F" w14:textId="77777777" w:rsidR="008317D6" w:rsidRDefault="0089480F" w:rsidP="007B4337">
      <w:pPr>
        <w:spacing w:after="81" w:line="240" w:lineRule="auto"/>
        <w:ind w:left="10" w:right="4" w:hanging="10"/>
        <w:jc w:val="center"/>
      </w:pPr>
      <w:r>
        <w:rPr>
          <w:b/>
        </w:rPr>
        <w:t xml:space="preserve">ДОГОВОР </w:t>
      </w:r>
      <w:r w:rsidR="008317D6">
        <w:rPr>
          <w:b/>
        </w:rPr>
        <w:t>№</w:t>
      </w:r>
    </w:p>
    <w:p w14:paraId="1130D879" w14:textId="114A0E4D" w:rsidR="002709FF" w:rsidRDefault="0089480F" w:rsidP="007B4337">
      <w:pPr>
        <w:spacing w:after="81" w:line="240" w:lineRule="auto"/>
        <w:ind w:left="10" w:right="4" w:hanging="10"/>
        <w:jc w:val="center"/>
      </w:pPr>
      <w:r>
        <w:rPr>
          <w:b/>
        </w:rPr>
        <w:t xml:space="preserve">об оказании юридических услуг </w:t>
      </w:r>
    </w:p>
    <w:p w14:paraId="19ED5FDE" w14:textId="77777777" w:rsidR="002709FF" w:rsidRDefault="0089480F" w:rsidP="007B4337">
      <w:pPr>
        <w:spacing w:after="56" w:line="240" w:lineRule="auto"/>
        <w:ind w:left="981" w:right="974" w:hanging="10"/>
        <w:jc w:val="center"/>
      </w:pPr>
      <w:r>
        <w:rPr>
          <w:b/>
        </w:rPr>
        <w:t xml:space="preserve">(абонентское юридическое обслуживание) </w:t>
      </w:r>
    </w:p>
    <w:p w14:paraId="4E39C3D6" w14:textId="77777777" w:rsidR="008317D6" w:rsidRDefault="008317D6">
      <w:pPr>
        <w:spacing w:after="0" w:line="259" w:lineRule="auto"/>
        <w:ind w:right="0" w:firstLine="0"/>
        <w:jc w:val="left"/>
      </w:pPr>
    </w:p>
    <w:p w14:paraId="6E2088A5" w14:textId="77777777" w:rsidR="002709FF" w:rsidRDefault="0089480F">
      <w:pPr>
        <w:spacing w:after="50" w:line="259" w:lineRule="auto"/>
        <w:ind w:right="0" w:firstLine="0"/>
        <w:jc w:val="left"/>
      </w:pPr>
      <w:r>
        <w:t xml:space="preserve"> </w:t>
      </w:r>
    </w:p>
    <w:p w14:paraId="71272417" w14:textId="77777777" w:rsidR="002709FF" w:rsidRDefault="0089480F">
      <w:pPr>
        <w:tabs>
          <w:tab w:val="center" w:pos="7548"/>
        </w:tabs>
        <w:spacing w:after="0" w:line="259" w:lineRule="auto"/>
        <w:ind w:left="-14" w:right="0" w:firstLine="0"/>
        <w:jc w:val="left"/>
      </w:pPr>
      <w:r>
        <w:t xml:space="preserve">г. Москва </w:t>
      </w:r>
      <w:r>
        <w:tab/>
      </w:r>
      <w:r w:rsidRPr="00742D2E">
        <w:rPr>
          <w:shd w:val="clear" w:color="auto" w:fill="C1C2C2"/>
        </w:rPr>
        <w:t>«____» _________ 20__ г.</w:t>
      </w:r>
      <w:r>
        <w:t xml:space="preserve"> </w:t>
      </w:r>
    </w:p>
    <w:p w14:paraId="05A073D4" w14:textId="77777777" w:rsidR="002709FF" w:rsidRDefault="0089480F">
      <w:pPr>
        <w:spacing w:after="0" w:line="259" w:lineRule="auto"/>
        <w:ind w:left="51" w:right="0" w:firstLine="0"/>
        <w:jc w:val="center"/>
      </w:pPr>
      <w:r>
        <w:t xml:space="preserve"> </w:t>
      </w:r>
    </w:p>
    <w:p w14:paraId="538C8013" w14:textId="4A45516C" w:rsidR="008317D6" w:rsidRPr="007B4337" w:rsidRDefault="008317D6" w:rsidP="00797C9F">
      <w:pPr>
        <w:pStyle w:val="a3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7B4337">
        <w:rPr>
          <w:sz w:val="22"/>
          <w:szCs w:val="22"/>
        </w:rPr>
        <w:t xml:space="preserve">ООО «ПИН-ГРУПП» именуемое в дальнейшем «Исполнитель», в лице генерального директора Никитиной Натальи Григорьевны, действующего на основании Устава, с одной стороны, и ООО </w:t>
      </w:r>
      <w:proofErr w:type="gramStart"/>
      <w:r w:rsidRPr="007B4337">
        <w:rPr>
          <w:sz w:val="22"/>
          <w:szCs w:val="22"/>
        </w:rPr>
        <w:t>«</w:t>
      </w:r>
      <w:r w:rsidR="00653B41">
        <w:rPr>
          <w:sz w:val="22"/>
          <w:szCs w:val="22"/>
        </w:rPr>
        <w:t xml:space="preserve">  </w:t>
      </w:r>
      <w:proofErr w:type="gramEnd"/>
      <w:r w:rsidR="00653B41">
        <w:rPr>
          <w:sz w:val="22"/>
          <w:szCs w:val="22"/>
        </w:rPr>
        <w:t xml:space="preserve">           </w:t>
      </w:r>
      <w:r w:rsidRPr="007B4337">
        <w:rPr>
          <w:sz w:val="22"/>
          <w:szCs w:val="22"/>
        </w:rPr>
        <w:t xml:space="preserve">», именуемого в дальнейшем «Заказчик», в лице генерального директора </w:t>
      </w:r>
      <w:r w:rsidR="00653B41">
        <w:rPr>
          <w:sz w:val="22"/>
          <w:szCs w:val="22"/>
        </w:rPr>
        <w:t xml:space="preserve">                    </w:t>
      </w:r>
      <w:r w:rsidRPr="007B4337">
        <w:rPr>
          <w:sz w:val="22"/>
          <w:szCs w:val="22"/>
        </w:rPr>
        <w:t>, действующего на основании Устава, с другой стороны, вместе именуемые в дальнейшем «Стороны», заключили настоящий Договор о нижеследующем:</w:t>
      </w:r>
    </w:p>
    <w:p w14:paraId="43263D5B" w14:textId="2058EB4F" w:rsidR="002709FF" w:rsidRPr="007B4337" w:rsidRDefault="002709FF" w:rsidP="00797C9F">
      <w:pPr>
        <w:spacing w:after="58" w:line="240" w:lineRule="auto"/>
        <w:ind w:left="709" w:right="0" w:firstLine="0"/>
        <w:jc w:val="left"/>
      </w:pPr>
    </w:p>
    <w:p w14:paraId="2D0CAB98" w14:textId="77777777" w:rsidR="002709FF" w:rsidRDefault="0089480F" w:rsidP="00797C9F">
      <w:pPr>
        <w:pStyle w:val="1"/>
        <w:shd w:val="clear" w:color="auto" w:fill="C0C0C0"/>
        <w:spacing w:after="110" w:line="240" w:lineRule="auto"/>
        <w:ind w:left="221" w:right="3" w:hanging="221"/>
      </w:pPr>
      <w:r>
        <w:t xml:space="preserve">ПРЕДМЕТ ДОГОВОРА </w:t>
      </w:r>
    </w:p>
    <w:p w14:paraId="5A1FB066" w14:textId="7991AE49" w:rsidR="002709FF" w:rsidRPr="00797C9F" w:rsidRDefault="0089480F" w:rsidP="00797C9F">
      <w:pPr>
        <w:spacing w:after="0" w:line="276" w:lineRule="auto"/>
        <w:ind w:left="-14" w:right="0"/>
      </w:pPr>
      <w:r w:rsidRPr="00101D2A">
        <w:rPr>
          <w:bCs/>
        </w:rPr>
        <w:t>1.1.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Исполнитель обязуется оказывать комплекс юридических услуг в рамках абонентского юридического обслуживания в объеме и на условиях, определенных Сторонами в Приложении №1 к настоящему Договору, которое является его неотъемлемой частью, а Заказчик обязуется принимать и оплачивать эти услуги. </w:t>
      </w:r>
    </w:p>
    <w:p w14:paraId="0CBF0C27" w14:textId="77777777" w:rsidR="002709FF" w:rsidRPr="00797C9F" w:rsidRDefault="0089480F" w:rsidP="00797C9F">
      <w:pPr>
        <w:spacing w:after="0" w:line="276" w:lineRule="auto"/>
        <w:ind w:left="-14" w:right="0"/>
      </w:pPr>
      <w:r w:rsidRPr="00101D2A">
        <w:rPr>
          <w:bCs/>
        </w:rPr>
        <w:t>1.2.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В целях настоящего Договора под абонентским юридическим обслуживанием понимается оказание Исполнителем по поручениям Заказчика юридических услуг, предусмотренных Приложением №1 или Дополнительными соглашениями к Договору, по мере необходимости.  </w:t>
      </w:r>
    </w:p>
    <w:p w14:paraId="1841F881" w14:textId="77777777" w:rsidR="002709FF" w:rsidRPr="00797C9F" w:rsidRDefault="0089480F">
      <w:pPr>
        <w:spacing w:after="65" w:line="259" w:lineRule="auto"/>
        <w:ind w:left="709" w:right="0" w:firstLine="0"/>
        <w:jc w:val="left"/>
      </w:pPr>
      <w:r w:rsidRPr="00797C9F">
        <w:t xml:space="preserve"> </w:t>
      </w:r>
    </w:p>
    <w:p w14:paraId="35E73984" w14:textId="77777777" w:rsidR="002709FF" w:rsidRPr="00797C9F" w:rsidRDefault="0089480F">
      <w:pPr>
        <w:pStyle w:val="1"/>
        <w:shd w:val="clear" w:color="auto" w:fill="C0C0C0"/>
        <w:ind w:left="221" w:right="5" w:hanging="221"/>
      </w:pPr>
      <w:r w:rsidRPr="00797C9F">
        <w:t xml:space="preserve">ПРАВА И ОБЯЗАННОСТИ СТОРОН </w:t>
      </w:r>
    </w:p>
    <w:p w14:paraId="02964FD4" w14:textId="77777777" w:rsidR="002709FF" w:rsidRPr="00797C9F" w:rsidRDefault="0089480F" w:rsidP="00797C9F">
      <w:pPr>
        <w:spacing w:after="56" w:line="276" w:lineRule="auto"/>
        <w:ind w:left="709" w:right="0" w:firstLine="0"/>
        <w:rPr>
          <w:u w:val="single"/>
        </w:rPr>
      </w:pPr>
      <w:r w:rsidRPr="00797C9F">
        <w:rPr>
          <w:b/>
          <w:u w:val="single"/>
        </w:rPr>
        <w:t>2.1.</w:t>
      </w:r>
      <w:r w:rsidRPr="00797C9F">
        <w:rPr>
          <w:u w:val="single"/>
        </w:rPr>
        <w:t xml:space="preserve"> Исполнитель обязуется: </w:t>
      </w:r>
    </w:p>
    <w:p w14:paraId="2E62EB63" w14:textId="77777777" w:rsidR="00797C9F" w:rsidRDefault="0089480F" w:rsidP="00797C9F">
      <w:pPr>
        <w:spacing w:after="0" w:line="276" w:lineRule="auto"/>
        <w:ind w:left="-14" w:right="0"/>
      </w:pPr>
      <w:r w:rsidRPr="00797C9F">
        <w:t xml:space="preserve">2.1.1. </w:t>
      </w:r>
      <w:r w:rsidR="008C3510" w:rsidRPr="00797C9F">
        <w:t>С</w:t>
      </w:r>
      <w:r w:rsidRPr="00797C9F">
        <w:t xml:space="preserve">воевременно и на условиях конфиденциальности оказывать услуги, предусмотренные Приложением №1 или Дополнительными соглашениями к Договору; разглашение информации, ставшей известной </w:t>
      </w:r>
      <w:proofErr w:type="gramStart"/>
      <w:r w:rsidRPr="00797C9F">
        <w:t>от</w:t>
      </w:r>
      <w:r w:rsidR="00F30B43" w:rsidRPr="00797C9F">
        <w:t xml:space="preserve"> </w:t>
      </w:r>
      <w:r w:rsidRPr="00797C9F">
        <w:t>Заказчика</w:t>
      </w:r>
      <w:proofErr w:type="gramEnd"/>
      <w:r w:rsidRPr="00797C9F">
        <w:t xml:space="preserve"> допускается лишь в той степени, в которой это необходимо для надлежащего исполнения своих обязательств по настоящему Договору Исполнителем; </w:t>
      </w:r>
    </w:p>
    <w:p w14:paraId="04D3196F" w14:textId="369C89E5" w:rsidR="002709FF" w:rsidRPr="00797C9F" w:rsidRDefault="0089480F" w:rsidP="00797C9F">
      <w:pPr>
        <w:spacing w:after="0" w:line="276" w:lineRule="auto"/>
        <w:ind w:left="-14" w:right="0"/>
      </w:pPr>
      <w:r w:rsidRPr="00797C9F">
        <w:t xml:space="preserve">2.1.2.  </w:t>
      </w:r>
      <w:r w:rsidR="008C3510" w:rsidRPr="00797C9F">
        <w:t>С</w:t>
      </w:r>
      <w:r w:rsidRPr="00797C9F">
        <w:t xml:space="preserve">воевременно и в полном объеме информировать Заказчика о ходе оказания услуг по настоящему Договору; </w:t>
      </w:r>
    </w:p>
    <w:p w14:paraId="318379B6" w14:textId="360744AA" w:rsidR="002709FF" w:rsidRPr="00797C9F" w:rsidRDefault="0089480F" w:rsidP="00797C9F">
      <w:pPr>
        <w:spacing w:after="34" w:line="276" w:lineRule="auto"/>
        <w:ind w:left="-14" w:right="0"/>
      </w:pPr>
      <w:r w:rsidRPr="00797C9F">
        <w:t xml:space="preserve">2.1.3. </w:t>
      </w:r>
      <w:r w:rsidR="008C3510" w:rsidRPr="00797C9F">
        <w:t>О</w:t>
      </w:r>
      <w:r w:rsidRPr="00797C9F">
        <w:t xml:space="preserve">беспечить сохранность документации, переданной Заказчиком </w:t>
      </w:r>
      <w:proofErr w:type="gramStart"/>
      <w:r w:rsidRPr="00797C9F">
        <w:t>для  оказания</w:t>
      </w:r>
      <w:proofErr w:type="gramEnd"/>
      <w:r w:rsidRPr="00797C9F">
        <w:t xml:space="preserve"> услуг по  Договору; </w:t>
      </w:r>
    </w:p>
    <w:p w14:paraId="1BE11269" w14:textId="14F92A1C" w:rsidR="002709FF" w:rsidRPr="00797C9F" w:rsidRDefault="0089480F" w:rsidP="00797C9F">
      <w:pPr>
        <w:spacing w:after="44" w:line="276" w:lineRule="auto"/>
        <w:ind w:left="-14" w:right="0"/>
      </w:pPr>
      <w:r w:rsidRPr="00797C9F">
        <w:t xml:space="preserve">2.1.4. </w:t>
      </w:r>
      <w:r w:rsidR="008C3510" w:rsidRPr="00797C9F">
        <w:t>П</w:t>
      </w:r>
      <w:r w:rsidRPr="00797C9F">
        <w:t xml:space="preserve">о результату оказания услуг по Договору либо в случае досрочного расторжения Договора предоставить Заказчику Акт приема-передачи оказанных услуг, а также передать Заказчику оригиналы документов, полученных от Заказчика для оказания услуг. </w:t>
      </w:r>
    </w:p>
    <w:p w14:paraId="676E0A83" w14:textId="1BE5D84A" w:rsidR="008C3510" w:rsidRPr="00797C9F" w:rsidRDefault="00F30B43" w:rsidP="00797C9F">
      <w:pPr>
        <w:spacing w:after="44" w:line="276" w:lineRule="auto"/>
        <w:ind w:left="-14" w:right="0"/>
      </w:pPr>
      <w:r w:rsidRPr="00797C9F">
        <w:t>2.1.5. Исполнитель оставляет за собой право не давать ответы, носящие характер прямой рекомендации, если у Исполнителя есть сомнения в однозначности трактовки отдельных законодательных положений, а также если законодательно вопрос, поставленный Заказчиком, не урегулирован. В этих случаях на основании своего опыта Исполнитель высказывает лишь свое мнение по поводу неурегулированных вопросов, что не является прямой рекомендацией Заказчику действовать тем или иным образом, а определяет лишь точку зрения Исполнителя по данной проблеме.</w:t>
      </w:r>
    </w:p>
    <w:p w14:paraId="248C1113" w14:textId="63845998" w:rsidR="002709FF" w:rsidRPr="00797C9F" w:rsidRDefault="0089480F">
      <w:pPr>
        <w:ind w:left="709" w:right="0" w:firstLine="0"/>
        <w:rPr>
          <w:u w:val="single"/>
        </w:rPr>
      </w:pPr>
      <w:r w:rsidRPr="00797C9F">
        <w:rPr>
          <w:b/>
          <w:u w:val="single"/>
        </w:rPr>
        <w:t>2.2.</w:t>
      </w:r>
      <w:r w:rsidRPr="00797C9F">
        <w:rPr>
          <w:u w:val="single"/>
        </w:rPr>
        <w:t xml:space="preserve"> Исполнитель имеет право: </w:t>
      </w:r>
    </w:p>
    <w:p w14:paraId="2C77D1F5" w14:textId="77777777" w:rsidR="002709FF" w:rsidRPr="00797C9F" w:rsidRDefault="0089480F">
      <w:pPr>
        <w:ind w:left="-14" w:right="0"/>
      </w:pPr>
      <w:r w:rsidRPr="00797C9F">
        <w:t xml:space="preserve">2.2.1. самостоятельно организовать работу по исполнению настоящего Договора, определять непосредственных исполнителей и распределять обязанности между ними, а в случае необходимости – привлекать к исполнению обязательств по настоящему договору третьих лиц; </w:t>
      </w:r>
    </w:p>
    <w:p w14:paraId="0BBE657F" w14:textId="0AA58C16" w:rsidR="002709FF" w:rsidRPr="00797C9F" w:rsidRDefault="0089480F" w:rsidP="00797C9F">
      <w:pPr>
        <w:ind w:left="-14" w:right="0"/>
      </w:pPr>
      <w:r w:rsidRPr="00797C9F">
        <w:lastRenderedPageBreak/>
        <w:t xml:space="preserve">2.2.2. </w:t>
      </w:r>
      <w:r w:rsidR="008C3510" w:rsidRPr="00797C9F">
        <w:t>С</w:t>
      </w:r>
      <w:r w:rsidRPr="00797C9F">
        <w:t xml:space="preserve">тавить перед Заказчиком вопрос о необходимости предоставления для оказания услуг по Договору дополнительных документов и иных материалов, о необходимости их получения в соответствующих органах или организациях; обязанность получения таких документов и материалов возлагается на Исполнителя, но за счет Заказчика; </w:t>
      </w:r>
    </w:p>
    <w:p w14:paraId="2248632C" w14:textId="77777777" w:rsidR="002709FF" w:rsidRPr="00797C9F" w:rsidRDefault="0089480F">
      <w:pPr>
        <w:ind w:left="-14" w:right="0"/>
      </w:pPr>
      <w:r w:rsidRPr="00797C9F">
        <w:t xml:space="preserve">2.2.3. Исполнитель сохраняет право на оплату фактически оказанных им услуг и возмещение дополнительных расходов, понесенных Исполнителем в связи с оказанием услуг по Договору в случае расторжения Договора по инициативе одной из Сторон; </w:t>
      </w:r>
    </w:p>
    <w:p w14:paraId="00C6C9B0" w14:textId="77777777" w:rsidR="00797C9F" w:rsidRDefault="0089480F" w:rsidP="00797C9F">
      <w:pPr>
        <w:spacing w:after="0" w:line="276" w:lineRule="auto"/>
        <w:ind w:left="-14" w:right="0"/>
      </w:pPr>
      <w:r w:rsidRPr="00797C9F">
        <w:t xml:space="preserve">2.2.4. </w:t>
      </w:r>
      <w:bookmarkStart w:id="0" w:name="_Hlk70670174"/>
      <w:r w:rsidR="00F30B43" w:rsidRPr="00797C9F">
        <w:t>Е</w:t>
      </w:r>
      <w:r w:rsidRPr="00797C9F">
        <w:t xml:space="preserve">сли Заказчик не исполняет принятые на себя обязательства по оплате услуг Исполнителя, последний имеет право приостановить оказание услуг по Договору либо не передавать материальные и электронные носители результатов оказанных услуг, а также иные документы и материалы до момента оплаты Заказчиком услуг Исполнителя. </w:t>
      </w:r>
      <w:bookmarkEnd w:id="0"/>
    </w:p>
    <w:p w14:paraId="0C5C9EEC" w14:textId="1FF478B0" w:rsidR="002709FF" w:rsidRPr="00797C9F" w:rsidRDefault="0089480F" w:rsidP="00797C9F">
      <w:pPr>
        <w:spacing w:after="0" w:line="276" w:lineRule="auto"/>
        <w:ind w:left="-14" w:right="0"/>
      </w:pPr>
      <w:r w:rsidRPr="00797C9F">
        <w:t xml:space="preserve">2.2.5. </w:t>
      </w:r>
      <w:r w:rsidR="00F30B43" w:rsidRPr="00797C9F">
        <w:t>В</w:t>
      </w:r>
      <w:r w:rsidRPr="00797C9F">
        <w:t xml:space="preserve"> случае непредставления Заказчиком необходимой информации или требуемых</w:t>
      </w:r>
      <w:r w:rsidR="00F30B43" w:rsidRPr="00797C9F">
        <w:t xml:space="preserve"> </w:t>
      </w:r>
      <w:r w:rsidRPr="00797C9F">
        <w:t xml:space="preserve">Исполнителем документов, последний имеет право приостановить оказание услуг по Договору. </w:t>
      </w:r>
    </w:p>
    <w:p w14:paraId="5849891E" w14:textId="52FF8F7E" w:rsidR="002709FF" w:rsidRPr="00797C9F" w:rsidRDefault="0089480F" w:rsidP="00101D2A">
      <w:pPr>
        <w:ind w:left="0" w:right="0" w:firstLine="684"/>
        <w:rPr>
          <w:u w:val="single"/>
        </w:rPr>
      </w:pPr>
      <w:r w:rsidRPr="00797C9F">
        <w:rPr>
          <w:b/>
          <w:u w:val="single"/>
        </w:rPr>
        <w:t>2.3.</w:t>
      </w:r>
      <w:r w:rsidRPr="00797C9F">
        <w:rPr>
          <w:u w:val="single"/>
        </w:rPr>
        <w:t xml:space="preserve"> Заказчик обязуется: </w:t>
      </w:r>
    </w:p>
    <w:p w14:paraId="480EF6E0" w14:textId="77777777" w:rsidR="00F30B43" w:rsidRPr="00797C9F" w:rsidRDefault="00F30B43">
      <w:pPr>
        <w:ind w:left="709" w:right="0" w:firstLine="0"/>
      </w:pPr>
      <w:r w:rsidRPr="00797C9F">
        <w:t>2.3.1. Своевременно предоставлять Исполнителю информацию и документы, необходимые</w:t>
      </w:r>
    </w:p>
    <w:p w14:paraId="0007FE26" w14:textId="3B0EF663" w:rsidR="00F30B43" w:rsidRPr="00797C9F" w:rsidRDefault="00F30B43" w:rsidP="00F30B43">
      <w:pPr>
        <w:ind w:left="0" w:right="0" w:firstLine="0"/>
      </w:pPr>
      <w:r w:rsidRPr="00797C9F">
        <w:t>для оказания услуг в полном объеме;</w:t>
      </w:r>
    </w:p>
    <w:p w14:paraId="181E2562" w14:textId="1451A9CE" w:rsidR="002709FF" w:rsidRPr="00797C9F" w:rsidRDefault="0089480F">
      <w:pPr>
        <w:spacing w:after="34"/>
        <w:ind w:left="-14" w:right="0"/>
      </w:pPr>
      <w:r w:rsidRPr="00797C9F">
        <w:t xml:space="preserve">2.3.1. </w:t>
      </w:r>
      <w:r w:rsidR="00F30B43" w:rsidRPr="00797C9F">
        <w:t>П</w:t>
      </w:r>
      <w:r w:rsidRPr="00797C9F">
        <w:t xml:space="preserve">редоставлять Исполнителю доверенности, необходимые для исполнения Исполнителем обязательств по настоящему Договору; </w:t>
      </w:r>
    </w:p>
    <w:p w14:paraId="281331F4" w14:textId="11ED04E8" w:rsidR="00F30B43" w:rsidRPr="00797C9F" w:rsidRDefault="0089480F">
      <w:pPr>
        <w:spacing w:after="43"/>
        <w:ind w:left="-14" w:right="0"/>
      </w:pPr>
      <w:r w:rsidRPr="00797C9F">
        <w:t xml:space="preserve">2.3.2. </w:t>
      </w:r>
      <w:r w:rsidR="00F30B43" w:rsidRPr="00797C9F">
        <w:t>П</w:t>
      </w:r>
      <w:r w:rsidRPr="00797C9F">
        <w:t xml:space="preserve">редоставлять Исполнителю достоверную информацию, необходимую для исполнения Исполнителем обязательств по Договору; </w:t>
      </w:r>
    </w:p>
    <w:p w14:paraId="578CE024" w14:textId="086C246D" w:rsidR="002709FF" w:rsidRPr="00797C9F" w:rsidRDefault="0089480F">
      <w:pPr>
        <w:spacing w:after="43"/>
        <w:ind w:left="-14" w:right="0"/>
      </w:pPr>
      <w:r w:rsidRPr="00797C9F">
        <w:t xml:space="preserve">2.3.3. </w:t>
      </w:r>
      <w:r w:rsidR="00F30B43" w:rsidRPr="00797C9F">
        <w:t>Принять и оплатить оказанные ему услуги в сроки и в порядке, установленном настоящим Договором.</w:t>
      </w:r>
    </w:p>
    <w:p w14:paraId="527FA01D" w14:textId="77777777" w:rsidR="002709FF" w:rsidRPr="00797C9F" w:rsidRDefault="0089480F">
      <w:pPr>
        <w:ind w:left="709" w:right="0" w:firstLine="0"/>
        <w:rPr>
          <w:u w:val="single"/>
        </w:rPr>
      </w:pPr>
      <w:r w:rsidRPr="00797C9F">
        <w:rPr>
          <w:b/>
          <w:u w:val="single"/>
        </w:rPr>
        <w:t xml:space="preserve">2.4. </w:t>
      </w:r>
      <w:r w:rsidRPr="00797C9F">
        <w:rPr>
          <w:u w:val="single"/>
        </w:rPr>
        <w:t xml:space="preserve">Заказчик имеет право: </w:t>
      </w:r>
    </w:p>
    <w:p w14:paraId="052E6CFA" w14:textId="48F75EAA" w:rsidR="002709FF" w:rsidRPr="00797C9F" w:rsidRDefault="0089480F">
      <w:pPr>
        <w:spacing w:after="36"/>
        <w:ind w:left="-14" w:right="0"/>
      </w:pPr>
      <w:r w:rsidRPr="00797C9F">
        <w:t xml:space="preserve">2.4.1. </w:t>
      </w:r>
      <w:r w:rsidR="008C3510" w:rsidRPr="00797C9F">
        <w:t>П</w:t>
      </w:r>
      <w:r w:rsidRPr="00797C9F">
        <w:t xml:space="preserve">олучать от Исполнителя полную и достоверную информацию о ходе оказания услуг по настоящему Договору, о планируемых им мероприятиях и действиях; </w:t>
      </w:r>
    </w:p>
    <w:p w14:paraId="5B48F16F" w14:textId="6551D8C8" w:rsidR="002709FF" w:rsidRPr="00797C9F" w:rsidRDefault="0089480F" w:rsidP="008C3510">
      <w:pPr>
        <w:ind w:left="-14" w:right="0"/>
      </w:pPr>
      <w:r w:rsidRPr="00797C9F">
        <w:t xml:space="preserve">2.4.2. </w:t>
      </w:r>
      <w:r w:rsidR="008C3510" w:rsidRPr="00797C9F">
        <w:t>П</w:t>
      </w:r>
      <w:r w:rsidRPr="00797C9F">
        <w:t xml:space="preserve">о результату оказания услуг при условии исполнения обязательств по оплате услуг Исполнителя получить оригиналы документов, переданных во исполнение настоящего Договора, и материальные носители результатов оказания услуг; </w:t>
      </w:r>
    </w:p>
    <w:p w14:paraId="0FF65104" w14:textId="6003560B" w:rsidR="008C3510" w:rsidRPr="00797C9F" w:rsidRDefault="008C3510" w:rsidP="008C3510">
      <w:pPr>
        <w:ind w:left="-14" w:right="0"/>
      </w:pPr>
      <w:r w:rsidRPr="00797C9F">
        <w:t>2.4.3. Принимать участие в процессе оказания услуг.</w:t>
      </w:r>
    </w:p>
    <w:p w14:paraId="18630F76" w14:textId="77777777" w:rsidR="002709FF" w:rsidRPr="00797C9F" w:rsidRDefault="0089480F">
      <w:pPr>
        <w:spacing w:after="65" w:line="259" w:lineRule="auto"/>
        <w:ind w:left="567" w:right="0" w:firstLine="0"/>
        <w:jc w:val="left"/>
      </w:pPr>
      <w:r w:rsidRPr="00797C9F">
        <w:t xml:space="preserve"> </w:t>
      </w:r>
    </w:p>
    <w:p w14:paraId="2B54D711" w14:textId="77777777" w:rsidR="002709FF" w:rsidRPr="00797C9F" w:rsidRDefault="0089480F">
      <w:pPr>
        <w:pStyle w:val="1"/>
        <w:shd w:val="clear" w:color="auto" w:fill="C0C0C0"/>
        <w:ind w:left="221" w:right="5" w:hanging="221"/>
      </w:pPr>
      <w:r w:rsidRPr="00797C9F">
        <w:t xml:space="preserve">АКТ ПРИЕМА-ПЕРЕДАЧИ ОКАЗАННЫХ УСЛУГ </w:t>
      </w:r>
    </w:p>
    <w:p w14:paraId="70CB7FAA" w14:textId="77777777" w:rsidR="002709FF" w:rsidRPr="00797C9F" w:rsidRDefault="0089480F" w:rsidP="00797C9F">
      <w:pPr>
        <w:spacing w:after="0"/>
        <w:ind w:left="-14" w:right="0"/>
      </w:pPr>
      <w:r w:rsidRPr="00101D2A">
        <w:rPr>
          <w:bCs/>
        </w:rPr>
        <w:t>3.1.</w:t>
      </w:r>
      <w:r w:rsidRPr="00797C9F">
        <w:t xml:space="preserve"> Не позднее 5 числа месяца, следующего за отчетным, Исполнитель предоставляет Заказчику Акт приема-передачи оказанных услуг. Акт приема-передачи оказанных услуг считается предоставленным, если он был направлен по электронной почте, заказным письмом с уведомлением о вручении, курьерской службой, вручен под расписку уполномоченному лицу или отправлен факсом с отчетом об отправке. </w:t>
      </w:r>
    </w:p>
    <w:p w14:paraId="49ED8A74" w14:textId="5B08DDC0" w:rsidR="002709FF" w:rsidRPr="00797C9F" w:rsidRDefault="0089480F" w:rsidP="00797C9F">
      <w:pPr>
        <w:spacing w:after="0"/>
        <w:ind w:left="-14" w:right="0"/>
      </w:pPr>
      <w:r w:rsidRPr="00101D2A">
        <w:rPr>
          <w:bCs/>
        </w:rPr>
        <w:t>3.2</w:t>
      </w:r>
      <w:r w:rsidRPr="00797C9F">
        <w:t xml:space="preserve"> Заказчик обязуется в течение 3 (трех) рабочих дней со дня получения Акта </w:t>
      </w:r>
      <w:proofErr w:type="gramStart"/>
      <w:r w:rsidRPr="00797C9F">
        <w:t>приема</w:t>
      </w:r>
      <w:r w:rsidR="008C3510" w:rsidRPr="00797C9F">
        <w:t xml:space="preserve">- </w:t>
      </w:r>
      <w:r w:rsidRPr="00797C9F">
        <w:t>передачи</w:t>
      </w:r>
      <w:proofErr w:type="gramEnd"/>
      <w:r w:rsidRPr="00797C9F">
        <w:t xml:space="preserve"> оказанных услуг рассмотреть и подписать Акт приема-передачи оказанных услуг либо направить Исполнителю мотивированные возражения. Факт непредставления Исполнителю в трехдневный срок обоснованных письменных возражений означает безоговорочное принятие услуг по настоящему Договору и приравнивается к подписанию Заказчиком Акта приема</w:t>
      </w:r>
      <w:r w:rsidR="008C3510" w:rsidRPr="00797C9F">
        <w:t>-</w:t>
      </w:r>
      <w:r w:rsidRPr="00797C9F">
        <w:t xml:space="preserve">передачи оказанных услуг.  </w:t>
      </w:r>
    </w:p>
    <w:p w14:paraId="38E55AFC" w14:textId="77777777" w:rsidR="002709FF" w:rsidRPr="00797C9F" w:rsidRDefault="0089480F" w:rsidP="00797C9F">
      <w:pPr>
        <w:spacing w:after="0"/>
        <w:ind w:left="-14" w:right="0"/>
      </w:pPr>
      <w:r w:rsidRPr="00101D2A">
        <w:rPr>
          <w:bCs/>
        </w:rPr>
        <w:t>3.3.</w:t>
      </w:r>
      <w:r w:rsidRPr="00797C9F">
        <w:t xml:space="preserve"> В случае мотивированного отказа Заказчика от подписания Акта приема-передачи оказанных услуг сторонами составляется двусторонний Акт с указанием срока устранения недостатков оказанных услуг. </w:t>
      </w:r>
    </w:p>
    <w:p w14:paraId="51E03D07" w14:textId="77777777" w:rsidR="002709FF" w:rsidRPr="00797C9F" w:rsidRDefault="0089480F">
      <w:pPr>
        <w:spacing w:after="64" w:line="259" w:lineRule="auto"/>
        <w:ind w:right="0" w:firstLine="0"/>
        <w:jc w:val="left"/>
      </w:pPr>
      <w:r w:rsidRPr="00797C9F">
        <w:t xml:space="preserve"> </w:t>
      </w:r>
    </w:p>
    <w:p w14:paraId="22921A53" w14:textId="77777777" w:rsidR="002709FF" w:rsidRPr="00797C9F" w:rsidRDefault="0089480F">
      <w:pPr>
        <w:pStyle w:val="1"/>
        <w:shd w:val="clear" w:color="auto" w:fill="C0C0C0"/>
        <w:ind w:left="221" w:right="3" w:hanging="221"/>
      </w:pPr>
      <w:r w:rsidRPr="00797C9F">
        <w:t xml:space="preserve">СТОИМОСТЬ УСЛУГ И ПОРЯДОК РАСЧЕТОВ </w:t>
      </w:r>
    </w:p>
    <w:p w14:paraId="5A08A164" w14:textId="141F6D7F" w:rsidR="002709FF" w:rsidRPr="00797C9F" w:rsidRDefault="0089480F" w:rsidP="007B4337">
      <w:pPr>
        <w:spacing w:after="0" w:line="240" w:lineRule="auto"/>
        <w:ind w:left="-14" w:right="0"/>
      </w:pPr>
      <w:r w:rsidRPr="00101D2A">
        <w:rPr>
          <w:bCs/>
        </w:rPr>
        <w:t>4.1.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>Ежемесячная абонентская плата по настоящему Договору определяется в Приложении</w:t>
      </w:r>
      <w:r w:rsidR="008C3510" w:rsidRPr="00797C9F">
        <w:t xml:space="preserve"> </w:t>
      </w:r>
      <w:r w:rsidRPr="00797C9F">
        <w:t xml:space="preserve">№1 к Договору, являющемся неотъемлемой частью Договора.  </w:t>
      </w:r>
    </w:p>
    <w:p w14:paraId="18245EDC" w14:textId="7096BF4C" w:rsidR="002709FF" w:rsidRDefault="0089480F" w:rsidP="007B4337">
      <w:pPr>
        <w:spacing w:after="0" w:line="240" w:lineRule="auto"/>
        <w:ind w:left="-14" w:right="0"/>
      </w:pPr>
      <w:r w:rsidRPr="00101D2A">
        <w:rPr>
          <w:bCs/>
        </w:rPr>
        <w:t>4.2.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Заказчик обязуется оплачивать ежемесячную абонентскую плату не позднее 5 (пятого) числа месяца, следующего за отчетным.  </w:t>
      </w:r>
    </w:p>
    <w:p w14:paraId="45D0B3D0" w14:textId="735EDFE0" w:rsidR="008B5B5A" w:rsidRDefault="008B5B5A" w:rsidP="008B5B5A">
      <w:pPr>
        <w:spacing w:after="0" w:line="240" w:lineRule="auto"/>
        <w:ind w:left="-14" w:right="0"/>
      </w:pPr>
      <w:r w:rsidRPr="00101D2A">
        <w:lastRenderedPageBreak/>
        <w:t>4.</w:t>
      </w:r>
      <w:r w:rsidR="00101D2A" w:rsidRPr="00101D2A">
        <w:t>3</w:t>
      </w:r>
      <w:r w:rsidRPr="00101D2A">
        <w:t>.</w:t>
      </w:r>
      <w:r>
        <w:t xml:space="preserve"> В день получения счета Заказчик обязан подтвердить в электронном виде факт получения выставленного счета посредством электронной почты. В случае отсутствия такого подтверждения в течение 6-ти (шести) часов рабочего времени, Исполнитель имеет право связаться с представителем Заказчика </w:t>
      </w:r>
      <w:r w:rsidRPr="00742D2E">
        <w:rPr>
          <w:b/>
          <w:bCs/>
        </w:rPr>
        <w:t xml:space="preserve">–________, </w:t>
      </w:r>
      <w:r w:rsidRPr="00742D2E">
        <w:t>п</w:t>
      </w:r>
      <w:r>
        <w:t xml:space="preserve">о телефонной связи: моб </w:t>
      </w:r>
      <w:proofErr w:type="gramStart"/>
      <w:r>
        <w:t>тел</w:t>
      </w:r>
      <w:r w:rsidRPr="00742D2E">
        <w:t>:_</w:t>
      </w:r>
      <w:proofErr w:type="gramEnd"/>
      <w:r w:rsidRPr="00742D2E">
        <w:t>_____ эл. почта: _________-</w:t>
      </w:r>
      <w:r>
        <w:t>по необходимости дублирует данный документ повторно.</w:t>
      </w:r>
    </w:p>
    <w:p w14:paraId="728F19D0" w14:textId="632FE07B" w:rsidR="008B5B5A" w:rsidRDefault="008B5B5A" w:rsidP="008B5B5A">
      <w:pPr>
        <w:spacing w:after="0" w:line="240" w:lineRule="auto"/>
        <w:ind w:left="-14" w:right="0"/>
      </w:pPr>
      <w:r w:rsidRPr="00101D2A">
        <w:t>4.</w:t>
      </w:r>
      <w:r w:rsidR="00101D2A" w:rsidRPr="00101D2A">
        <w:t>4</w:t>
      </w:r>
      <w:r w:rsidRPr="008B5B5A">
        <w:rPr>
          <w:b/>
          <w:bCs/>
        </w:rPr>
        <w:t>.</w:t>
      </w:r>
      <w:r>
        <w:t xml:space="preserve"> В случае задержки оплаты услуг Исполнителя более трех рабочих дней, Исполнитель оставляет за собой право в одностороннем порядке приостановить действие данного Договора до поступления на расчетный счёт банка Исполнителя неисполненных платежей, однако это обстоятельство является вынужденной мерой и не освобождает Заказчика от полной оплаты времени вынужденного простоя Исполнителя, однако срок исполнения договора при данных обстоятельствах не продлевается на срок задержанных платежей.</w:t>
      </w:r>
    </w:p>
    <w:p w14:paraId="181D5FD1" w14:textId="747AFEF5" w:rsidR="008B5B5A" w:rsidRDefault="008B5B5A" w:rsidP="008B5B5A">
      <w:pPr>
        <w:spacing w:after="0" w:line="240" w:lineRule="auto"/>
        <w:ind w:left="-14" w:right="0"/>
      </w:pPr>
      <w:r w:rsidRPr="00101D2A">
        <w:t>4.</w:t>
      </w:r>
      <w:r w:rsidR="00101D2A" w:rsidRPr="00101D2A">
        <w:t>5</w:t>
      </w:r>
      <w:r w:rsidRPr="00101D2A">
        <w:t>.</w:t>
      </w:r>
      <w:r>
        <w:t xml:space="preserve"> Обязательство Заказчика по оплате услуг Исполнителя считается исполненным с момента поступления денежных средств на корреспондентский счёт банка Исполнителя.</w:t>
      </w:r>
    </w:p>
    <w:p w14:paraId="4657D61E" w14:textId="22937E59" w:rsidR="002709FF" w:rsidRPr="00797C9F" w:rsidRDefault="00797C9F" w:rsidP="007B4337">
      <w:pPr>
        <w:spacing w:after="0" w:line="240" w:lineRule="auto"/>
        <w:ind w:left="-14" w:right="0"/>
      </w:pPr>
      <w:r w:rsidRPr="00101D2A">
        <w:rPr>
          <w:bCs/>
        </w:rPr>
        <w:t>4</w:t>
      </w:r>
      <w:r w:rsidR="0089480F" w:rsidRPr="00101D2A">
        <w:rPr>
          <w:bCs/>
        </w:rPr>
        <w:t>.</w:t>
      </w:r>
      <w:r w:rsidR="00101D2A" w:rsidRPr="00101D2A">
        <w:rPr>
          <w:bCs/>
        </w:rPr>
        <w:t>6</w:t>
      </w:r>
      <w:r w:rsidR="0089480F" w:rsidRPr="00101D2A">
        <w:rPr>
          <w:bCs/>
        </w:rPr>
        <w:t>.</w:t>
      </w:r>
      <w:r w:rsidR="0089480F" w:rsidRPr="00797C9F">
        <w:rPr>
          <w:rFonts w:ascii="Arial" w:eastAsia="Arial" w:hAnsi="Arial" w:cs="Arial"/>
          <w:b/>
        </w:rPr>
        <w:t xml:space="preserve"> </w:t>
      </w:r>
      <w:r w:rsidR="0089480F" w:rsidRPr="00797C9F">
        <w:t xml:space="preserve">Заказчик обязан компенсировать дополнительные расходы Исполнителя, понесенные им в связи с оказанием услуг по настоящему Договору, на основании ежемесячного Акта приема-передачи оказанных услуг с указанием расходов и приложением подтверждающих документов. В случае оказания юридических услуг за пределами г. Москвы и Московской области, командировочные расходы согласовываются Сторонами дополнительно. </w:t>
      </w:r>
    </w:p>
    <w:p w14:paraId="036EAF96" w14:textId="77777777" w:rsidR="007B4337" w:rsidRPr="00797C9F" w:rsidRDefault="007B4337" w:rsidP="007B4337">
      <w:pPr>
        <w:spacing w:after="0" w:line="240" w:lineRule="auto"/>
        <w:ind w:left="-14" w:right="0"/>
      </w:pPr>
    </w:p>
    <w:p w14:paraId="09120280" w14:textId="12F69BAE" w:rsidR="007B4337" w:rsidRPr="00797C9F" w:rsidRDefault="007B4337" w:rsidP="007B4337">
      <w:pPr>
        <w:spacing w:after="0" w:line="240" w:lineRule="auto"/>
        <w:ind w:left="-14" w:right="0"/>
      </w:pPr>
    </w:p>
    <w:p w14:paraId="72E4BA31" w14:textId="0C512F8D" w:rsidR="007B4337" w:rsidRPr="00797C9F" w:rsidRDefault="00797C9F" w:rsidP="007B4337">
      <w:pPr>
        <w:pStyle w:val="1"/>
        <w:numPr>
          <w:ilvl w:val="0"/>
          <w:numId w:val="0"/>
        </w:numPr>
      </w:pPr>
      <w:r>
        <w:t>5</w:t>
      </w:r>
      <w:r w:rsidR="007B4337" w:rsidRPr="00797C9F">
        <w:t>. КОНФИДЕНЦИАЛЬНОСТЬ</w:t>
      </w:r>
    </w:p>
    <w:p w14:paraId="4BC7D865" w14:textId="0E01E228" w:rsidR="007B4337" w:rsidRPr="007B4337" w:rsidRDefault="00797C9F" w:rsidP="007B4337">
      <w:pPr>
        <w:spacing w:after="0" w:line="240" w:lineRule="auto"/>
        <w:ind w:left="0" w:right="0" w:firstLine="360"/>
        <w:rPr>
          <w:color w:val="auto"/>
        </w:rPr>
      </w:pPr>
      <w:r w:rsidRPr="00101D2A">
        <w:rPr>
          <w:color w:val="auto"/>
        </w:rPr>
        <w:t>5</w:t>
      </w:r>
      <w:r w:rsidR="007B4337" w:rsidRPr="007B4337">
        <w:rPr>
          <w:color w:val="auto"/>
        </w:rPr>
        <w:t>.1. Стороны обязуются предпринимать все необходимые меры для защиты коммерческой тайны друг друга. Исполнитель не вправе раскрывать полученную от Заказчика информацию, за исключением случаев, установленных законом.</w:t>
      </w:r>
    </w:p>
    <w:p w14:paraId="4CC5786D" w14:textId="77777777" w:rsidR="007B4337" w:rsidRPr="007B4337" w:rsidRDefault="007B4337" w:rsidP="007B4337">
      <w:pPr>
        <w:keepNext/>
        <w:keepLines/>
        <w:spacing w:after="0" w:line="240" w:lineRule="auto"/>
        <w:ind w:left="0" w:right="0" w:firstLine="0"/>
        <w:jc w:val="left"/>
        <w:outlineLvl w:val="2"/>
        <w:rPr>
          <w:bCs/>
          <w:color w:val="auto"/>
        </w:rPr>
      </w:pPr>
    </w:p>
    <w:p w14:paraId="42CE5312" w14:textId="3F16F34B" w:rsidR="002709FF" w:rsidRPr="00797C9F" w:rsidRDefault="002709FF" w:rsidP="007B4337">
      <w:pPr>
        <w:spacing w:after="60" w:line="259" w:lineRule="auto"/>
        <w:ind w:left="0" w:right="0" w:firstLine="0"/>
        <w:jc w:val="left"/>
      </w:pPr>
    </w:p>
    <w:p w14:paraId="0055BF5F" w14:textId="77777777" w:rsidR="002709FF" w:rsidRPr="00797C9F" w:rsidRDefault="0089480F">
      <w:pPr>
        <w:pStyle w:val="1"/>
        <w:shd w:val="clear" w:color="auto" w:fill="C0C0C0"/>
        <w:ind w:left="415" w:right="3" w:hanging="415"/>
      </w:pPr>
      <w:r w:rsidRPr="00797C9F">
        <w:t xml:space="preserve">ОТВЕТСТВЕННОСТЬ СТОРОН </w:t>
      </w:r>
    </w:p>
    <w:p w14:paraId="35FFF0D2" w14:textId="77777777" w:rsidR="008C3510" w:rsidRPr="00797C9F" w:rsidRDefault="008C3510" w:rsidP="008C3510">
      <w:pPr>
        <w:ind w:firstLine="360"/>
      </w:pPr>
      <w:r w:rsidRPr="00797C9F"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и Договором.</w:t>
      </w:r>
    </w:p>
    <w:p w14:paraId="36C6741F" w14:textId="77777777" w:rsidR="008C3510" w:rsidRPr="00797C9F" w:rsidRDefault="008C3510" w:rsidP="008C3510">
      <w:pPr>
        <w:ind w:firstLine="360"/>
      </w:pPr>
      <w:r w:rsidRPr="00797C9F">
        <w:t xml:space="preserve">5.2. Исполнитель гарантирует Заказчику сохранение коммерческой тайны во всех видах его деятельности, ставшей известной Исполнителю в процессе исполнения Договора. </w:t>
      </w:r>
    </w:p>
    <w:p w14:paraId="76618CD8" w14:textId="77777777" w:rsidR="008C3510" w:rsidRPr="00797C9F" w:rsidRDefault="008C3510" w:rsidP="008C3510">
      <w:pPr>
        <w:ind w:firstLine="360"/>
      </w:pPr>
      <w:r w:rsidRPr="00797C9F">
        <w:t>5.3. Исполнитель и Заказчик не несут ответственности за неисполнение или несвоевременное исполнение обязанностей по Договору, возникшее в связи с наступлением обстоятельств непреодолимой силы, не зависящим от Исполнителя или Заказчика, в том числе из-за сбоев в работе телекоммуникационных сетей и оборудования третьих лиц. Тем не менее, Исполнитель и Заказчик приложат все усилия, чтобы обеспечить качественное и своевременное исполнение Договора.</w:t>
      </w:r>
    </w:p>
    <w:p w14:paraId="17653488" w14:textId="1B7E3949" w:rsidR="008C3510" w:rsidRPr="00797C9F" w:rsidRDefault="008C3510" w:rsidP="008C3510">
      <w:pPr>
        <w:ind w:firstLine="360"/>
      </w:pPr>
      <w:r w:rsidRPr="00797C9F">
        <w:t>5.4. Исполнитель не несет ответственности за задержку исполнения или неисполнения обязанностей по настоящему Договору, возникшие по вине Заказчика.</w:t>
      </w:r>
    </w:p>
    <w:p w14:paraId="54686DF9" w14:textId="41CA9099" w:rsidR="008C3510" w:rsidRPr="00797C9F" w:rsidRDefault="008C3510" w:rsidP="008C3510">
      <w:pPr>
        <w:ind w:firstLine="360"/>
      </w:pPr>
      <w:r w:rsidRPr="00797C9F">
        <w:t>5.5.</w:t>
      </w:r>
      <w:r w:rsidR="00D45B3B" w:rsidRPr="00797C9F">
        <w:t xml:space="preserve"> </w:t>
      </w:r>
      <w:r w:rsidRPr="00797C9F">
        <w:t>Ответственность за достоверность предоставленных Исполнителю сведений и документов лежит на Заказчике.</w:t>
      </w:r>
    </w:p>
    <w:p w14:paraId="2B69260C" w14:textId="23DBBD11" w:rsidR="008C3510" w:rsidRPr="00797C9F" w:rsidRDefault="008C3510" w:rsidP="008C3510">
      <w:pPr>
        <w:ind w:firstLine="360"/>
      </w:pPr>
      <w:r w:rsidRPr="00797C9F">
        <w:t>5.5. Стороны несут ответственность в пределах обязательств, возложенных на них настоящим Договором. Во всём остальном, что не урегулировано настоящим Договором, Стороны руководствуются нормами действующего законодательства Российской Федерации.</w:t>
      </w:r>
    </w:p>
    <w:p w14:paraId="75E14546" w14:textId="0D714914" w:rsidR="002709FF" w:rsidRPr="00797C9F" w:rsidRDefault="002709FF">
      <w:pPr>
        <w:spacing w:after="0" w:line="259" w:lineRule="auto"/>
        <w:ind w:right="0" w:firstLine="0"/>
        <w:jc w:val="left"/>
      </w:pPr>
    </w:p>
    <w:p w14:paraId="5E2B7D06" w14:textId="77777777" w:rsidR="002709FF" w:rsidRPr="00797C9F" w:rsidRDefault="0089480F">
      <w:pPr>
        <w:pStyle w:val="1"/>
        <w:shd w:val="clear" w:color="auto" w:fill="C0C0C0"/>
        <w:ind w:left="10"/>
      </w:pPr>
      <w:r w:rsidRPr="00797C9F">
        <w:t xml:space="preserve">СРОК ДЕЙСТВИЯ ДОГОВОРА, ПОРЯДОК ИЗМЕНЕНИЯ И ПРЕКРАЩЕНИЯ ДОГОВОРА </w:t>
      </w:r>
    </w:p>
    <w:p w14:paraId="45682CEA" w14:textId="77777777" w:rsidR="002709FF" w:rsidRPr="00797C9F" w:rsidRDefault="0089480F" w:rsidP="007B4337">
      <w:pPr>
        <w:tabs>
          <w:tab w:val="center" w:pos="874"/>
          <w:tab w:val="right" w:pos="9361"/>
        </w:tabs>
        <w:spacing w:after="0" w:line="240" w:lineRule="auto"/>
        <w:ind w:left="0" w:right="-10" w:firstLine="0"/>
        <w:jc w:val="left"/>
      </w:pPr>
      <w:r w:rsidRPr="00797C9F">
        <w:rPr>
          <w:rFonts w:ascii="Calibri" w:eastAsia="Calibri" w:hAnsi="Calibri" w:cs="Calibri"/>
        </w:rPr>
        <w:tab/>
      </w:r>
      <w:r w:rsidRPr="00797C9F">
        <w:rPr>
          <w:b/>
        </w:rPr>
        <w:t>6.1.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rPr>
          <w:rFonts w:ascii="Arial" w:eastAsia="Arial" w:hAnsi="Arial" w:cs="Arial"/>
          <w:b/>
        </w:rPr>
        <w:tab/>
      </w:r>
      <w:r w:rsidRPr="00797C9F">
        <w:t xml:space="preserve">Настоящий Договор вступает в силу с момента его подписания обеими Сторонами </w:t>
      </w:r>
    </w:p>
    <w:p w14:paraId="488FEFC3" w14:textId="414CB3BF" w:rsidR="002709FF" w:rsidRPr="00797C9F" w:rsidRDefault="0089480F" w:rsidP="007B4337">
      <w:pPr>
        <w:spacing w:after="0" w:line="240" w:lineRule="auto"/>
        <w:ind w:left="-14" w:right="0" w:firstLine="0"/>
      </w:pPr>
      <w:r w:rsidRPr="00797C9F">
        <w:t xml:space="preserve">и действует </w:t>
      </w:r>
      <w:r w:rsidRPr="00742D2E">
        <w:t>до</w:t>
      </w:r>
      <w:r w:rsidR="00742D2E">
        <w:t xml:space="preserve"> ___________</w:t>
      </w:r>
      <w:r w:rsidRPr="00742D2E">
        <w:t xml:space="preserve"> </w:t>
      </w:r>
    </w:p>
    <w:p w14:paraId="54EDF51D" w14:textId="77777777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6.2.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Если не менее чем за 30 календарных дней до окончания срока действия настоящего Договора ни одна из Сторон не заявит в письменном виде о его прекращении, действие настоящего Договора пролонгируется на каждый последующий календарный год.  </w:t>
      </w:r>
    </w:p>
    <w:p w14:paraId="47E13B3E" w14:textId="77777777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6.3.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Любая из Сторон вправе досрочно расторгнуть настоящий Договор в одностороннем порядке, предупредив о своем намерении другую Сторону письменно не менее чем за 2 (две) недели до расторжения Договора. </w:t>
      </w:r>
    </w:p>
    <w:p w14:paraId="26AA8DF8" w14:textId="77777777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lastRenderedPageBreak/>
        <w:t>6.4.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Прекращение Договора не освобождает Стороны от исполнения обязательств, возникших до момента расторжения Договора. </w:t>
      </w:r>
    </w:p>
    <w:p w14:paraId="781531C4" w14:textId="77777777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6.5.</w:t>
      </w:r>
      <w:r w:rsidRPr="00797C9F">
        <w:rPr>
          <w:rFonts w:ascii="Arial" w:eastAsia="Arial" w:hAnsi="Arial" w:cs="Arial"/>
          <w:b/>
        </w:rPr>
        <w:t xml:space="preserve"> </w:t>
      </w:r>
      <w:r w:rsidRPr="00797C9F">
        <w:t xml:space="preserve">Все изменения и дополнения к настоящему договору оформляются в письменном виде в форме дополнительных соглашений к Договору и подписываются уполномоченными представителями Сторон. </w:t>
      </w:r>
    </w:p>
    <w:p w14:paraId="602321C4" w14:textId="77777777" w:rsidR="002709FF" w:rsidRPr="00797C9F" w:rsidRDefault="0089480F" w:rsidP="00D45B3B">
      <w:pPr>
        <w:spacing w:after="0" w:line="259" w:lineRule="auto"/>
        <w:ind w:left="0" w:right="0" w:firstLine="0"/>
        <w:jc w:val="left"/>
      </w:pPr>
      <w:r w:rsidRPr="00797C9F">
        <w:t xml:space="preserve"> </w:t>
      </w:r>
    </w:p>
    <w:p w14:paraId="3ED335E5" w14:textId="77777777" w:rsidR="002709FF" w:rsidRPr="00797C9F" w:rsidRDefault="0089480F" w:rsidP="007B4337">
      <w:pPr>
        <w:pStyle w:val="1"/>
        <w:shd w:val="clear" w:color="auto" w:fill="C0C0C0"/>
        <w:spacing w:after="0"/>
        <w:ind w:left="221" w:right="3" w:hanging="221"/>
      </w:pPr>
      <w:r w:rsidRPr="00797C9F">
        <w:t xml:space="preserve">ЗАКЛЮЧИТЕЛЬНЫЕ ПОЛОЖЕНИЯ </w:t>
      </w:r>
    </w:p>
    <w:p w14:paraId="47C755ED" w14:textId="77777777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7.1.</w:t>
      </w:r>
      <w:r w:rsidRPr="00797C9F">
        <w:t xml:space="preserve"> В случае необходимости оказания услуг, не предусмотренных настоящим Договором, Стороны заключают Дополнительные соглашения к Договору на основании прейскуранта Исполнителя. </w:t>
      </w:r>
    </w:p>
    <w:p w14:paraId="453846BB" w14:textId="77777777" w:rsidR="002709FF" w:rsidRPr="00797C9F" w:rsidRDefault="0089480F" w:rsidP="007B4337">
      <w:pPr>
        <w:spacing w:after="0" w:line="240" w:lineRule="auto"/>
        <w:ind w:right="0" w:firstLine="708"/>
        <w:jc w:val="left"/>
      </w:pPr>
      <w:r w:rsidRPr="00797C9F">
        <w:rPr>
          <w:b/>
        </w:rPr>
        <w:t>7.2.</w:t>
      </w:r>
      <w:r w:rsidRPr="00797C9F">
        <w:t xml:space="preserve"> </w:t>
      </w:r>
      <w:r w:rsidRPr="00797C9F">
        <w:tab/>
        <w:t xml:space="preserve">Стороны обязуются уведомлять друг друга обо всех изменениях в их реквизитах не позднее 10 (десяти) календарных дней с момента такого изменения. Сторона, не уведомившая или нарушившая срок уведомления об изменении своих реквизитов, несет все связанные с этим риски и обязуется возместить другой Стороне причиненные убытки.  </w:t>
      </w:r>
    </w:p>
    <w:p w14:paraId="1AFE4169" w14:textId="77777777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7.3.</w:t>
      </w:r>
      <w:r w:rsidRPr="00797C9F">
        <w:t xml:space="preserve"> Стороны по настоящему Договору признают юридическую силу документов, тексты которых получены по каналам связи, наравне с исполненными в простой письменной форме. При этом под каналами связи понимается телеграф, факсимильная почта и электронная почта с указанными в настоящем Договоре и приложениях к нему адресами Сторон.  </w:t>
      </w:r>
    </w:p>
    <w:p w14:paraId="27202BF1" w14:textId="1BFB95C6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7.4.</w:t>
      </w:r>
      <w:r w:rsidRPr="00797C9F">
        <w:t xml:space="preserve"> Все споры по настоящему Договору будут решаться по возможности в порядке переговоров. В случае невозможности достижения соглашения в указанном порядке, Стороны передают спор на рассмотрение Арбитражного суда г. Москвы с обязательным соблюдением претензионного порядка. Срок для рассмотрения </w:t>
      </w:r>
      <w:proofErr w:type="gramStart"/>
      <w:r w:rsidRPr="00797C9F">
        <w:t>претензии  -</w:t>
      </w:r>
      <w:proofErr w:type="gramEnd"/>
      <w:r w:rsidRPr="00797C9F">
        <w:t xml:space="preserve"> 1</w:t>
      </w:r>
      <w:r w:rsidR="00D45B3B" w:rsidRPr="00797C9F">
        <w:t>0 (календарных)</w:t>
      </w:r>
      <w:r w:rsidRPr="00797C9F">
        <w:t xml:space="preserve"> дней с момента ее получения. </w:t>
      </w:r>
    </w:p>
    <w:p w14:paraId="18428B61" w14:textId="12F06594" w:rsidR="002709FF" w:rsidRPr="00797C9F" w:rsidRDefault="0089480F" w:rsidP="007B4337">
      <w:pPr>
        <w:spacing w:after="0" w:line="240" w:lineRule="auto"/>
        <w:ind w:left="-14" w:right="0"/>
      </w:pPr>
      <w:r w:rsidRPr="00797C9F">
        <w:rPr>
          <w:b/>
        </w:rPr>
        <w:t>7.5.</w:t>
      </w:r>
      <w:r w:rsidRPr="00797C9F">
        <w:t xml:space="preserve"> Настоящий Договор составлен в двух экземплярах, имеющих равную юридическую</w:t>
      </w:r>
      <w:r w:rsidR="00D45B3B" w:rsidRPr="00797C9F">
        <w:t xml:space="preserve"> </w:t>
      </w:r>
      <w:r w:rsidRPr="00797C9F">
        <w:t xml:space="preserve">силу, по одному для каждой из Сторон.  </w:t>
      </w:r>
    </w:p>
    <w:p w14:paraId="63C3008F" w14:textId="664EBB45" w:rsidR="007B4337" w:rsidRPr="00797C9F" w:rsidRDefault="0089480F" w:rsidP="00101D2A">
      <w:pPr>
        <w:spacing w:after="66" w:line="259" w:lineRule="auto"/>
        <w:ind w:left="709" w:right="0" w:firstLine="0"/>
        <w:jc w:val="left"/>
      </w:pPr>
      <w:r w:rsidRPr="00797C9F">
        <w:t xml:space="preserve"> </w:t>
      </w:r>
    </w:p>
    <w:p w14:paraId="5D2369ED" w14:textId="77777777" w:rsidR="007B4337" w:rsidRPr="00797C9F" w:rsidRDefault="007B4337">
      <w:pPr>
        <w:spacing w:after="66" w:line="259" w:lineRule="auto"/>
        <w:ind w:left="709" w:right="0" w:firstLine="0"/>
        <w:jc w:val="left"/>
      </w:pPr>
    </w:p>
    <w:p w14:paraId="6151A776" w14:textId="77777777" w:rsidR="002709FF" w:rsidRPr="00797C9F" w:rsidRDefault="0089480F">
      <w:pPr>
        <w:pStyle w:val="1"/>
        <w:shd w:val="clear" w:color="auto" w:fill="C0C0C0"/>
        <w:spacing w:after="0"/>
        <w:ind w:left="221" w:right="3" w:hanging="221"/>
      </w:pPr>
      <w:r w:rsidRPr="00797C9F">
        <w:t xml:space="preserve">АДРЕСА И РЕКВИЗИТЫ СТОРОН </w:t>
      </w:r>
    </w:p>
    <w:p w14:paraId="07ADB2EB" w14:textId="77777777" w:rsidR="00101D2A" w:rsidRPr="00797C9F" w:rsidRDefault="0089480F" w:rsidP="00101D2A">
      <w:pPr>
        <w:spacing w:after="51" w:line="259" w:lineRule="auto"/>
        <w:ind w:right="0" w:firstLine="0"/>
        <w:jc w:val="left"/>
      </w:pPr>
      <w:r w:rsidRPr="00797C9F"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101D2A" w:rsidRPr="004B5526" w14:paraId="2CE807FE" w14:textId="77777777" w:rsidTr="00FF5C77">
        <w:tc>
          <w:tcPr>
            <w:tcW w:w="5495" w:type="dxa"/>
          </w:tcPr>
          <w:p w14:paraId="2DB5839D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4B5526">
              <w:rPr>
                <w:rFonts w:ascii="Times New Roman" w:hAnsi="Times New Roman"/>
                <w:b/>
                <w:bCs/>
              </w:rPr>
              <w:t xml:space="preserve">Заказчик: </w:t>
            </w:r>
          </w:p>
          <w:p w14:paraId="2786F840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  <w:p w14:paraId="7FEE7D66" w14:textId="2C73CC9B" w:rsidR="00101D2A" w:rsidRPr="00FE1022" w:rsidRDefault="00101D2A" w:rsidP="00FF5C77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E1022">
              <w:rPr>
                <w:rFonts w:ascii="Times New Roman" w:hAnsi="Times New Roman"/>
              </w:rPr>
              <w:t>«</w:t>
            </w:r>
            <w:r w:rsidR="00653B41">
              <w:rPr>
                <w:rFonts w:ascii="Times New Roman" w:hAnsi="Times New Roman"/>
              </w:rPr>
              <w:t xml:space="preserve">  </w:t>
            </w:r>
            <w:proofErr w:type="gramEnd"/>
            <w:r w:rsidR="00653B41">
              <w:rPr>
                <w:rFonts w:ascii="Times New Roman" w:hAnsi="Times New Roman"/>
              </w:rPr>
              <w:t xml:space="preserve">           </w:t>
            </w:r>
            <w:r w:rsidRPr="00FE1022">
              <w:rPr>
                <w:rFonts w:ascii="Times New Roman" w:hAnsi="Times New Roman"/>
              </w:rPr>
              <w:t>»),</w:t>
            </w:r>
            <w:r>
              <w:rPr>
                <w:rFonts w:ascii="Times New Roman" w:hAnsi="Times New Roman"/>
              </w:rPr>
              <w:t xml:space="preserve"> </w:t>
            </w:r>
            <w:r w:rsidRPr="00FE1022">
              <w:rPr>
                <w:rFonts w:ascii="Times New Roman" w:hAnsi="Times New Roman"/>
              </w:rPr>
              <w:t>» (ООО «</w:t>
            </w:r>
            <w:r w:rsidR="00653B41">
              <w:rPr>
                <w:rFonts w:ascii="Times New Roman" w:hAnsi="Times New Roman"/>
              </w:rPr>
              <w:t xml:space="preserve">            </w:t>
            </w:r>
            <w:r w:rsidRPr="00FE1022">
              <w:rPr>
                <w:rFonts w:ascii="Times New Roman" w:hAnsi="Times New Roman"/>
              </w:rPr>
              <w:t>»)</w:t>
            </w:r>
          </w:p>
          <w:p w14:paraId="7B4D9D33" w14:textId="5FC51E37" w:rsidR="00101D2A" w:rsidRPr="00742D2E" w:rsidRDefault="00101D2A" w:rsidP="00FF5C77">
            <w:pPr>
              <w:pStyle w:val="a5"/>
              <w:rPr>
                <w:rFonts w:ascii="Times New Roman" w:hAnsi="Times New Roman"/>
                <w:bCs/>
              </w:rPr>
            </w:pPr>
            <w:r w:rsidRPr="00742D2E">
              <w:rPr>
                <w:rFonts w:ascii="Times New Roman" w:hAnsi="Times New Roman"/>
              </w:rPr>
              <w:t>ИНН/</w:t>
            </w:r>
            <w:proofErr w:type="gramStart"/>
            <w:r w:rsidRPr="00742D2E">
              <w:rPr>
                <w:rFonts w:ascii="Times New Roman" w:hAnsi="Times New Roman"/>
              </w:rPr>
              <w:t>КПП :</w:t>
            </w:r>
            <w:proofErr w:type="gramEnd"/>
          </w:p>
          <w:p w14:paraId="6B94A423" w14:textId="282508C3" w:rsidR="00101D2A" w:rsidRPr="00742D2E" w:rsidRDefault="00101D2A" w:rsidP="00FF5C77">
            <w:pPr>
              <w:pStyle w:val="a5"/>
              <w:rPr>
                <w:rFonts w:ascii="Times New Roman" w:hAnsi="Times New Roman"/>
                <w:bCs/>
              </w:rPr>
            </w:pPr>
            <w:r w:rsidRPr="00742D2E">
              <w:rPr>
                <w:rFonts w:ascii="Times New Roman" w:hAnsi="Times New Roman"/>
                <w:bCs/>
              </w:rPr>
              <w:t xml:space="preserve">ОГРН </w:t>
            </w:r>
          </w:p>
          <w:p w14:paraId="4069C13C" w14:textId="2FCDE015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 xml:space="preserve">Юридический адрес: </w:t>
            </w:r>
          </w:p>
          <w:p w14:paraId="3426F1A4" w14:textId="081A44CC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 xml:space="preserve">Почтовый адрес: </w:t>
            </w:r>
          </w:p>
          <w:p w14:paraId="5510E80F" w14:textId="63A1D904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 xml:space="preserve">Тел.: </w:t>
            </w:r>
          </w:p>
          <w:p w14:paraId="04A36C3B" w14:textId="530F50D5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  <w:lang w:val="en-US"/>
              </w:rPr>
              <w:t>Email</w:t>
            </w:r>
            <w:r w:rsidRPr="00742D2E">
              <w:rPr>
                <w:rFonts w:ascii="Times New Roman" w:hAnsi="Times New Roman"/>
              </w:rPr>
              <w:t>:</w:t>
            </w:r>
            <w:r w:rsidRPr="00742D2E">
              <w:t xml:space="preserve"> </w:t>
            </w:r>
          </w:p>
          <w:p w14:paraId="0C7BD2AD" w14:textId="0D9CE82E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 xml:space="preserve">Расчетный счет: </w:t>
            </w:r>
          </w:p>
          <w:p w14:paraId="054DF604" w14:textId="5783D64C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 xml:space="preserve">Наименование банка: </w:t>
            </w:r>
          </w:p>
          <w:p w14:paraId="1AE3AFA7" w14:textId="77C0F42D" w:rsidR="00101D2A" w:rsidRPr="00742D2E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 xml:space="preserve">Корр. счет: </w:t>
            </w:r>
          </w:p>
          <w:p w14:paraId="2BD655FD" w14:textId="671CC1D8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742D2E">
              <w:rPr>
                <w:rFonts w:ascii="Times New Roman" w:hAnsi="Times New Roman"/>
              </w:rPr>
              <w:t>БИК:</w:t>
            </w:r>
            <w:r w:rsidRPr="004B5526">
              <w:rPr>
                <w:rFonts w:ascii="Times New Roman" w:hAnsi="Times New Roman"/>
              </w:rPr>
              <w:t xml:space="preserve"> </w:t>
            </w:r>
          </w:p>
          <w:p w14:paraId="58AD86DA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141B3F07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744D9D3F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60967272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Генеральный директор</w:t>
            </w:r>
          </w:p>
          <w:p w14:paraId="06B1634C" w14:textId="2B4DED52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 xml:space="preserve">ООО </w:t>
            </w:r>
            <w:proofErr w:type="gramStart"/>
            <w:r w:rsidRPr="00FE1022">
              <w:rPr>
                <w:rFonts w:ascii="Times New Roman" w:hAnsi="Times New Roman"/>
              </w:rPr>
              <w:t>«</w:t>
            </w:r>
            <w:r w:rsidR="00653B41">
              <w:rPr>
                <w:rFonts w:ascii="Times New Roman" w:hAnsi="Times New Roman"/>
              </w:rPr>
              <w:t xml:space="preserve">  </w:t>
            </w:r>
            <w:proofErr w:type="gramEnd"/>
            <w:r w:rsidR="00653B41">
              <w:rPr>
                <w:rFonts w:ascii="Times New Roman" w:hAnsi="Times New Roman"/>
              </w:rPr>
              <w:t xml:space="preserve">           </w:t>
            </w:r>
            <w:r w:rsidRPr="004B5526">
              <w:rPr>
                <w:rFonts w:ascii="Times New Roman" w:hAnsi="Times New Roman"/>
              </w:rPr>
              <w:t>»</w:t>
            </w:r>
          </w:p>
          <w:p w14:paraId="5E3B12F4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1B530B43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5BE3BD0A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4AD80F36" w14:textId="22336701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/</w:t>
            </w:r>
            <w:r w:rsidR="00653B41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>/</w:t>
            </w:r>
          </w:p>
          <w:p w14:paraId="5DCC57A4" w14:textId="77777777" w:rsidR="00101D2A" w:rsidRPr="004B5526" w:rsidRDefault="00101D2A" w:rsidP="00FF5C77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7" w:type="dxa"/>
          </w:tcPr>
          <w:p w14:paraId="034B244B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b/>
                <w:bCs/>
              </w:rPr>
            </w:pPr>
            <w:r w:rsidRPr="004B5526">
              <w:rPr>
                <w:rFonts w:ascii="Times New Roman" w:hAnsi="Times New Roman"/>
                <w:b/>
                <w:bCs/>
              </w:rPr>
              <w:t>Исполнитель:</w:t>
            </w:r>
          </w:p>
          <w:p w14:paraId="74BC126E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Общество с ограниченной ответственностью</w:t>
            </w:r>
          </w:p>
          <w:p w14:paraId="6E1C0736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«ПИН-ГРУПП»</w:t>
            </w:r>
          </w:p>
          <w:p w14:paraId="444DA01F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ИНН/КПП 7729756503/772901001</w:t>
            </w:r>
          </w:p>
          <w:p w14:paraId="7104A8B0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ОГРН 5137746067366</w:t>
            </w:r>
          </w:p>
          <w:p w14:paraId="5AC86990" w14:textId="77777777" w:rsidR="00101D2A" w:rsidRPr="004B5526" w:rsidRDefault="00101D2A" w:rsidP="00FF5C77">
            <w:pPr>
              <w:pStyle w:val="a5"/>
              <w:rPr>
                <w:rStyle w:val="js-extracted-address"/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</w:rPr>
              <w:t>Юридический адрес: 119602</w:t>
            </w:r>
            <w:r w:rsidRPr="004B5526">
              <w:rPr>
                <w:rStyle w:val="js-extracted-address"/>
                <w:rFonts w:ascii="Times New Roman" w:hAnsi="Times New Roman"/>
                <w:shd w:val="clear" w:color="auto" w:fill="FFFFFF"/>
              </w:rPr>
              <w:t>, г. Москва, ул.</w:t>
            </w:r>
          </w:p>
          <w:p w14:paraId="55869C71" w14:textId="77777777" w:rsidR="00101D2A" w:rsidRPr="004B5526" w:rsidRDefault="00101D2A" w:rsidP="00FF5C77">
            <w:pPr>
              <w:pStyle w:val="a5"/>
              <w:rPr>
                <w:rStyle w:val="js-extracted-address"/>
                <w:rFonts w:ascii="Times New Roman" w:hAnsi="Times New Roman"/>
                <w:shd w:val="clear" w:color="auto" w:fill="FFFFFF"/>
              </w:rPr>
            </w:pPr>
            <w:proofErr w:type="spellStart"/>
            <w:r w:rsidRPr="004B5526">
              <w:rPr>
                <w:rStyle w:val="js-extracted-address"/>
                <w:rFonts w:ascii="Times New Roman" w:hAnsi="Times New Roman"/>
                <w:shd w:val="clear" w:color="auto" w:fill="FFFFFF"/>
              </w:rPr>
              <w:t>Тропаревская</w:t>
            </w:r>
            <w:proofErr w:type="spellEnd"/>
            <w:r w:rsidRPr="004B5526">
              <w:rPr>
                <w:rStyle w:val="js-extracted-address"/>
                <w:rFonts w:ascii="Times New Roman" w:hAnsi="Times New Roman"/>
                <w:shd w:val="clear" w:color="auto" w:fill="FFFFFF"/>
              </w:rPr>
              <w:t xml:space="preserve">, владение 4, </w:t>
            </w:r>
            <w:proofErr w:type="spellStart"/>
            <w:r w:rsidRPr="004B5526">
              <w:rPr>
                <w:rStyle w:val="js-extracted-address"/>
                <w:rFonts w:ascii="Times New Roman" w:hAnsi="Times New Roman"/>
                <w:shd w:val="clear" w:color="auto" w:fill="FFFFFF"/>
              </w:rPr>
              <w:t>эт</w:t>
            </w:r>
            <w:proofErr w:type="spellEnd"/>
            <w:r w:rsidRPr="004B5526">
              <w:rPr>
                <w:rStyle w:val="js-extracted-address"/>
                <w:rFonts w:ascii="Times New Roman" w:hAnsi="Times New Roman"/>
                <w:shd w:val="clear" w:color="auto" w:fill="FFFFFF"/>
              </w:rPr>
              <w:t>. 2, ком. 826</w:t>
            </w:r>
          </w:p>
          <w:p w14:paraId="282C80CE" w14:textId="77777777" w:rsidR="00101D2A" w:rsidRPr="004B5526" w:rsidRDefault="00101D2A" w:rsidP="00FF5C77">
            <w:pPr>
              <w:pStyle w:val="a5"/>
              <w:rPr>
                <w:rStyle w:val="js-extracted-address"/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</w:rPr>
              <w:t>Почтовый адрес: 119602</w:t>
            </w:r>
            <w:r w:rsidRPr="004B5526">
              <w:rPr>
                <w:rStyle w:val="js-extracted-address"/>
                <w:rFonts w:ascii="Times New Roman" w:hAnsi="Times New Roman"/>
                <w:shd w:val="clear" w:color="auto" w:fill="FFFFFF"/>
              </w:rPr>
              <w:t>, г. Москва, ул.</w:t>
            </w:r>
          </w:p>
          <w:p w14:paraId="4E562BF0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4B5526">
              <w:rPr>
                <w:rFonts w:ascii="Times New Roman" w:hAnsi="Times New Roman"/>
              </w:rPr>
              <w:t>Тропаревская</w:t>
            </w:r>
            <w:proofErr w:type="spellEnd"/>
            <w:r w:rsidRPr="004B5526">
              <w:rPr>
                <w:rFonts w:ascii="Times New Roman" w:hAnsi="Times New Roman"/>
              </w:rPr>
              <w:t xml:space="preserve">, владение 4, </w:t>
            </w:r>
            <w:proofErr w:type="spellStart"/>
            <w:r w:rsidRPr="004B5526">
              <w:rPr>
                <w:rFonts w:ascii="Times New Roman" w:hAnsi="Times New Roman"/>
              </w:rPr>
              <w:t>эт</w:t>
            </w:r>
            <w:proofErr w:type="spellEnd"/>
            <w:r w:rsidRPr="004B5526">
              <w:rPr>
                <w:rFonts w:ascii="Times New Roman" w:hAnsi="Times New Roman"/>
              </w:rPr>
              <w:t>. 2, ком.826</w:t>
            </w:r>
          </w:p>
          <w:p w14:paraId="5AE06C81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  <w:r w:rsidRPr="004B5526">
              <w:rPr>
                <w:rFonts w:ascii="Times New Roman" w:hAnsi="Times New Roman"/>
              </w:rPr>
              <w:t>Тел.: + 7 (499) 705-93-98</w:t>
            </w:r>
          </w:p>
          <w:p w14:paraId="6EAF744A" w14:textId="77777777" w:rsidR="00101D2A" w:rsidRPr="004B5526" w:rsidRDefault="00101D2A" w:rsidP="00FF5C77">
            <w:pPr>
              <w:pStyle w:val="a5"/>
              <w:rPr>
                <w:rStyle w:val="a6"/>
                <w:rFonts w:ascii="Times New Roman" w:hAnsi="Times New Roman"/>
                <w:bCs/>
                <w:lang w:val="en-US"/>
              </w:rPr>
            </w:pPr>
            <w:r w:rsidRPr="004B5526">
              <w:rPr>
                <w:rFonts w:ascii="Times New Roman" w:hAnsi="Times New Roman"/>
                <w:lang w:val="en-US"/>
              </w:rPr>
              <w:t xml:space="preserve">Email: </w:t>
            </w:r>
            <w:hyperlink r:id="rId7" w:history="1">
              <w:r w:rsidRPr="004B5526">
                <w:rPr>
                  <w:rStyle w:val="a6"/>
                  <w:rFonts w:ascii="Times New Roman" w:hAnsi="Times New Roman"/>
                  <w:lang w:val="en-US"/>
                </w:rPr>
                <w:t>z</w:t>
              </w:r>
              <w:r w:rsidRPr="004B5526">
                <w:rPr>
                  <w:rStyle w:val="a6"/>
                  <w:rFonts w:ascii="Times New Roman" w:hAnsi="Times New Roman"/>
                  <w:bCs/>
                  <w:lang w:val="en-US"/>
                </w:rPr>
                <w:t>@tendermarkt.ru</w:t>
              </w:r>
            </w:hyperlink>
          </w:p>
          <w:p w14:paraId="5C0D3C82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4B5526">
              <w:rPr>
                <w:rFonts w:ascii="Times New Roman" w:hAnsi="Times New Roman"/>
              </w:rPr>
              <w:t>Расчетный</w:t>
            </w:r>
            <w:r w:rsidRPr="004B5526">
              <w:rPr>
                <w:rFonts w:ascii="Times New Roman" w:hAnsi="Times New Roman"/>
                <w:lang w:val="en-US"/>
              </w:rPr>
              <w:t xml:space="preserve"> </w:t>
            </w:r>
            <w:r w:rsidRPr="004B5526">
              <w:rPr>
                <w:rFonts w:ascii="Times New Roman" w:hAnsi="Times New Roman"/>
              </w:rPr>
              <w:t>счет</w:t>
            </w:r>
            <w:r w:rsidRPr="004B5526">
              <w:rPr>
                <w:rFonts w:ascii="Times New Roman" w:hAnsi="Times New Roman"/>
                <w:lang w:val="en-US"/>
              </w:rPr>
              <w:t xml:space="preserve">: </w:t>
            </w:r>
            <w:r w:rsidRPr="004B5526">
              <w:rPr>
                <w:rFonts w:ascii="Times New Roman" w:hAnsi="Times New Roman"/>
                <w:shd w:val="clear" w:color="auto" w:fill="FFFFFF"/>
                <w:lang w:val="en-US"/>
              </w:rPr>
              <w:t>40702810002880002412</w:t>
            </w:r>
          </w:p>
          <w:p w14:paraId="02D72A5C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  <w:shd w:val="clear" w:color="auto" w:fill="FFFFFF"/>
              </w:rPr>
              <w:t>Наименование банка: АО «АЛЬФА-БАНК»</w:t>
            </w:r>
          </w:p>
          <w:p w14:paraId="1380CAD0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</w:rPr>
              <w:t xml:space="preserve">Корр. счет: </w:t>
            </w:r>
            <w:r w:rsidRPr="004B5526">
              <w:rPr>
                <w:rFonts w:ascii="Times New Roman" w:hAnsi="Times New Roman"/>
                <w:shd w:val="clear" w:color="auto" w:fill="FFFFFF"/>
              </w:rPr>
              <w:t>30101810200000000593</w:t>
            </w:r>
          </w:p>
          <w:p w14:paraId="4EF15AAA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</w:rPr>
              <w:t xml:space="preserve">БИК </w:t>
            </w:r>
            <w:r w:rsidRPr="004B5526">
              <w:rPr>
                <w:rFonts w:ascii="Times New Roman" w:hAnsi="Times New Roman"/>
                <w:shd w:val="clear" w:color="auto" w:fill="FFFFFF"/>
              </w:rPr>
              <w:t>044525593</w:t>
            </w:r>
          </w:p>
          <w:p w14:paraId="1C301915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</w:p>
          <w:p w14:paraId="7C3EEEA0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</w:p>
          <w:p w14:paraId="15557294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  <w:shd w:val="clear" w:color="auto" w:fill="FFFFFF"/>
              </w:rPr>
              <w:t>Генеральный директор</w:t>
            </w:r>
          </w:p>
          <w:p w14:paraId="0A195463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4B5526">
              <w:rPr>
                <w:rFonts w:ascii="Times New Roman" w:hAnsi="Times New Roman"/>
                <w:shd w:val="clear" w:color="auto" w:fill="FFFFFF"/>
              </w:rPr>
              <w:t>ООО «ПИН-ГРУПП»</w:t>
            </w:r>
          </w:p>
          <w:p w14:paraId="08C70B6C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570DDD37" w14:textId="77777777" w:rsidR="00101D2A" w:rsidRPr="004B5526" w:rsidRDefault="00101D2A" w:rsidP="00FF5C77">
            <w:pPr>
              <w:pStyle w:val="a5"/>
              <w:rPr>
                <w:rFonts w:ascii="Times New Roman" w:hAnsi="Times New Roman"/>
              </w:rPr>
            </w:pPr>
          </w:p>
          <w:p w14:paraId="49EC5C8C" w14:textId="77777777" w:rsidR="00101D2A" w:rsidRDefault="00101D2A" w:rsidP="00FF5C77">
            <w:pPr>
              <w:pStyle w:val="a5"/>
              <w:jc w:val="center"/>
              <w:rPr>
                <w:rFonts w:ascii="Times New Roman" w:hAnsi="Times New Roman"/>
              </w:rPr>
            </w:pPr>
          </w:p>
          <w:p w14:paraId="0BA75156" w14:textId="77777777" w:rsidR="00101D2A" w:rsidRPr="004B5526" w:rsidRDefault="00101D2A" w:rsidP="00FF5C77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4B5526">
              <w:rPr>
                <w:rFonts w:ascii="Times New Roman" w:hAnsi="Times New Roman"/>
              </w:rPr>
              <w:t xml:space="preserve">___________________Никитина </w:t>
            </w:r>
            <w:proofErr w:type="gramStart"/>
            <w:r w:rsidRPr="004B5526">
              <w:rPr>
                <w:rFonts w:ascii="Times New Roman" w:hAnsi="Times New Roman"/>
              </w:rPr>
              <w:t>Н.Г.</w:t>
            </w:r>
            <w:proofErr w:type="gramEnd"/>
          </w:p>
        </w:tc>
      </w:tr>
    </w:tbl>
    <w:p w14:paraId="4957A719" w14:textId="2535453B" w:rsidR="002709FF" w:rsidRPr="00797C9F" w:rsidRDefault="002709FF" w:rsidP="00101D2A">
      <w:pPr>
        <w:spacing w:after="51" w:line="259" w:lineRule="auto"/>
        <w:ind w:right="0" w:firstLine="0"/>
        <w:jc w:val="left"/>
      </w:pPr>
    </w:p>
    <w:p w14:paraId="42B23456" w14:textId="77777777" w:rsidR="002709FF" w:rsidRPr="00797C9F" w:rsidRDefault="0089480F">
      <w:pPr>
        <w:spacing w:after="0" w:line="259" w:lineRule="auto"/>
        <w:ind w:left="109" w:right="0" w:firstLine="0"/>
        <w:jc w:val="left"/>
      </w:pPr>
      <w:r w:rsidRPr="00797C9F">
        <w:rPr>
          <w:b/>
        </w:rPr>
        <w:t xml:space="preserve"> </w:t>
      </w:r>
      <w:r w:rsidRPr="00797C9F">
        <w:rPr>
          <w:b/>
        </w:rPr>
        <w:tab/>
      </w:r>
      <w:r w:rsidRPr="00797C9F">
        <w:t xml:space="preserve"> </w:t>
      </w:r>
    </w:p>
    <w:p w14:paraId="3A9A254C" w14:textId="77777777" w:rsidR="00101D2A" w:rsidRDefault="00101D2A" w:rsidP="00101D2A">
      <w:pPr>
        <w:spacing w:after="0" w:line="259" w:lineRule="auto"/>
        <w:ind w:right="0" w:firstLine="0"/>
        <w:jc w:val="right"/>
        <w:rPr>
          <w:b/>
        </w:rPr>
      </w:pPr>
    </w:p>
    <w:p w14:paraId="24B9E509" w14:textId="77777777" w:rsidR="00101D2A" w:rsidRDefault="00101D2A" w:rsidP="00101D2A">
      <w:pPr>
        <w:spacing w:after="0" w:line="259" w:lineRule="auto"/>
        <w:ind w:right="0" w:firstLine="0"/>
        <w:jc w:val="right"/>
        <w:rPr>
          <w:b/>
        </w:rPr>
      </w:pPr>
    </w:p>
    <w:p w14:paraId="13A16110" w14:textId="77777777" w:rsidR="00742D2E" w:rsidRDefault="00742D2E" w:rsidP="00653B41">
      <w:pPr>
        <w:spacing w:after="0" w:line="259" w:lineRule="auto"/>
        <w:ind w:right="0" w:firstLine="0"/>
        <w:jc w:val="right"/>
        <w:rPr>
          <w:b/>
        </w:rPr>
      </w:pPr>
    </w:p>
    <w:p w14:paraId="1E031F5F" w14:textId="77777777" w:rsidR="00742D2E" w:rsidRDefault="00742D2E" w:rsidP="00653B41">
      <w:pPr>
        <w:spacing w:after="0" w:line="259" w:lineRule="auto"/>
        <w:ind w:right="0" w:firstLine="0"/>
        <w:jc w:val="right"/>
        <w:rPr>
          <w:b/>
        </w:rPr>
      </w:pPr>
    </w:p>
    <w:p w14:paraId="6DC0C457" w14:textId="78D743D8" w:rsidR="002709FF" w:rsidRDefault="0089480F" w:rsidP="00653B41">
      <w:pPr>
        <w:spacing w:after="0" w:line="259" w:lineRule="auto"/>
        <w:ind w:right="0" w:firstLine="0"/>
        <w:jc w:val="right"/>
        <w:rPr>
          <w:b/>
        </w:rPr>
      </w:pPr>
      <w:r w:rsidRPr="00797C9F">
        <w:rPr>
          <w:b/>
        </w:rPr>
        <w:t xml:space="preserve">Приложение № 1 </w:t>
      </w:r>
    </w:p>
    <w:p w14:paraId="7552A87B" w14:textId="6D203A46" w:rsidR="00742D2E" w:rsidRDefault="00742D2E" w:rsidP="00653B41">
      <w:pPr>
        <w:spacing w:after="0" w:line="259" w:lineRule="auto"/>
        <w:ind w:right="0" w:firstLine="0"/>
        <w:jc w:val="right"/>
        <w:rPr>
          <w:b/>
        </w:rPr>
      </w:pPr>
      <w:r>
        <w:rPr>
          <w:b/>
        </w:rPr>
        <w:t>к договору об оказании</w:t>
      </w:r>
    </w:p>
    <w:p w14:paraId="56E6F17D" w14:textId="59331C70" w:rsidR="00742D2E" w:rsidRDefault="00742D2E" w:rsidP="00653B41">
      <w:pPr>
        <w:spacing w:after="0" w:line="259" w:lineRule="auto"/>
        <w:ind w:right="0" w:firstLine="0"/>
        <w:jc w:val="right"/>
        <w:rPr>
          <w:b/>
        </w:rPr>
      </w:pPr>
      <w:r>
        <w:rPr>
          <w:b/>
        </w:rPr>
        <w:t>юридических услуг №</w:t>
      </w:r>
    </w:p>
    <w:p w14:paraId="18D6EC47" w14:textId="08330F60" w:rsidR="00742D2E" w:rsidRDefault="00742D2E" w:rsidP="00653B41">
      <w:pPr>
        <w:spacing w:after="0" w:line="259" w:lineRule="auto"/>
        <w:ind w:right="0" w:firstLine="0"/>
        <w:jc w:val="right"/>
        <w:rPr>
          <w:b/>
        </w:rPr>
      </w:pPr>
    </w:p>
    <w:p w14:paraId="4E561CBC" w14:textId="77777777" w:rsidR="00742D2E" w:rsidRPr="00B00823" w:rsidRDefault="00742D2E" w:rsidP="00742D2E">
      <w:pPr>
        <w:jc w:val="center"/>
        <w:rPr>
          <w:b/>
          <w:bCs/>
        </w:rPr>
      </w:pPr>
      <w:r w:rsidRPr="00B00823">
        <w:rPr>
          <w:b/>
          <w:bCs/>
        </w:rPr>
        <w:t>ТАРИФЫ</w:t>
      </w:r>
    </w:p>
    <w:p w14:paraId="58993967" w14:textId="77777777" w:rsidR="00742D2E" w:rsidRPr="00B00823" w:rsidRDefault="00742D2E" w:rsidP="00742D2E">
      <w:pPr>
        <w:jc w:val="center"/>
        <w:rPr>
          <w:b/>
          <w:bCs/>
        </w:rPr>
      </w:pPr>
      <w:r w:rsidRPr="00B00823">
        <w:rPr>
          <w:b/>
          <w:bCs/>
        </w:rPr>
        <w:t xml:space="preserve"> на юридические услуги правого центра</w:t>
      </w:r>
    </w:p>
    <w:p w14:paraId="7719F1F3" w14:textId="36E43775" w:rsidR="00742D2E" w:rsidRDefault="00742D2E" w:rsidP="00742D2E">
      <w:pPr>
        <w:jc w:val="center"/>
        <w:rPr>
          <w:rFonts w:ascii="Roboto" w:hAnsi="Roboto"/>
          <w:color w:val="0F2522"/>
        </w:rPr>
      </w:pPr>
      <w:r w:rsidRPr="00B00823">
        <w:rPr>
          <w:b/>
          <w:bCs/>
        </w:rPr>
        <w:t xml:space="preserve"> «ТЕНДЕРМАРКТ»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2102"/>
        <w:gridCol w:w="2408"/>
        <w:gridCol w:w="2470"/>
      </w:tblGrid>
      <w:tr w:rsidR="00742D2E" w14:paraId="4F0EE6D3" w14:textId="77777777" w:rsidTr="00D87E80">
        <w:tc>
          <w:tcPr>
            <w:tcW w:w="3696" w:type="dxa"/>
          </w:tcPr>
          <w:p w14:paraId="3963ED11" w14:textId="77777777" w:rsidR="00742D2E" w:rsidRDefault="00742D2E" w:rsidP="00D87E80"/>
        </w:tc>
        <w:tc>
          <w:tcPr>
            <w:tcW w:w="3696" w:type="dxa"/>
          </w:tcPr>
          <w:p w14:paraId="498A6D55" w14:textId="77777777" w:rsidR="00742D2E" w:rsidRDefault="00742D2E" w:rsidP="00D87E80">
            <w:r w:rsidRPr="007D3944">
              <w:t>Тариф «БАЗОВЫЙ»</w:t>
            </w:r>
          </w:p>
        </w:tc>
        <w:tc>
          <w:tcPr>
            <w:tcW w:w="3697" w:type="dxa"/>
          </w:tcPr>
          <w:p w14:paraId="5E912CA5" w14:textId="77777777" w:rsidR="00742D2E" w:rsidRDefault="00742D2E" w:rsidP="00D87E80">
            <w:r>
              <w:t>Тариф «СТАНДАРТНЫЙ»</w:t>
            </w:r>
          </w:p>
        </w:tc>
        <w:tc>
          <w:tcPr>
            <w:tcW w:w="3697" w:type="dxa"/>
          </w:tcPr>
          <w:p w14:paraId="026A9CD2" w14:textId="77777777" w:rsidR="00742D2E" w:rsidRDefault="00742D2E" w:rsidP="00D87E80">
            <w:r>
              <w:t>ТАРИФ «ОПТИМАЛЬНЫЙ»</w:t>
            </w:r>
          </w:p>
        </w:tc>
      </w:tr>
      <w:tr w:rsidR="00742D2E" w14:paraId="767BA13D" w14:textId="77777777" w:rsidTr="00D87E80">
        <w:tc>
          <w:tcPr>
            <w:tcW w:w="3696" w:type="dxa"/>
          </w:tcPr>
          <w:p w14:paraId="424CE4CA" w14:textId="6F50A78C" w:rsidR="00742D2E" w:rsidRDefault="00742D2E" w:rsidP="00697320">
            <w:pPr>
              <w:pStyle w:val="a5"/>
            </w:pPr>
            <w:r w:rsidRPr="00697320">
              <w:rPr>
                <w:rFonts w:ascii="Times New Roman" w:hAnsi="Times New Roman"/>
              </w:rPr>
              <w:t xml:space="preserve">Подготовка документов для регистрации бизнеса </w:t>
            </w:r>
            <w:proofErr w:type="gramStart"/>
            <w:r w:rsidRPr="00697320">
              <w:rPr>
                <w:rFonts w:ascii="Times New Roman" w:hAnsi="Times New Roman"/>
              </w:rPr>
              <w:t>( в</w:t>
            </w:r>
            <w:proofErr w:type="gramEnd"/>
            <w:r w:rsidRPr="00697320">
              <w:rPr>
                <w:rFonts w:ascii="Times New Roman" w:hAnsi="Times New Roman"/>
              </w:rPr>
              <w:t xml:space="preserve"> том числе обособленные подразделения и филиалы);</w:t>
            </w:r>
          </w:p>
        </w:tc>
        <w:tc>
          <w:tcPr>
            <w:tcW w:w="3696" w:type="dxa"/>
          </w:tcPr>
          <w:p w14:paraId="1AF2037C" w14:textId="77777777" w:rsidR="00742D2E" w:rsidRPr="007468E4" w:rsidRDefault="00742D2E" w:rsidP="00D87E80">
            <w:pPr>
              <w:jc w:val="center"/>
            </w:pPr>
          </w:p>
          <w:p w14:paraId="517C6750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2C945BE7" w14:textId="77777777" w:rsidR="00742D2E" w:rsidRPr="00D248EF" w:rsidRDefault="00742D2E" w:rsidP="00D87E80">
            <w:pPr>
              <w:jc w:val="center"/>
              <w:rPr>
                <w:lang w:val="en-US"/>
              </w:rPr>
            </w:pPr>
          </w:p>
        </w:tc>
        <w:tc>
          <w:tcPr>
            <w:tcW w:w="3697" w:type="dxa"/>
          </w:tcPr>
          <w:p w14:paraId="52967FB7" w14:textId="77777777" w:rsidR="00742D2E" w:rsidRDefault="00742D2E" w:rsidP="00D87E80"/>
          <w:p w14:paraId="72AE5E4D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2664B379" w14:textId="77777777" w:rsidR="00742D2E" w:rsidRDefault="00742D2E" w:rsidP="00D87E80">
            <w:pPr>
              <w:jc w:val="center"/>
            </w:pPr>
          </w:p>
        </w:tc>
        <w:tc>
          <w:tcPr>
            <w:tcW w:w="3697" w:type="dxa"/>
          </w:tcPr>
          <w:p w14:paraId="0045FA69" w14:textId="77777777" w:rsidR="00742D2E" w:rsidRDefault="00742D2E" w:rsidP="00D87E80"/>
          <w:p w14:paraId="17A42C45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1043074C" w14:textId="77777777" w:rsidR="00742D2E" w:rsidRDefault="00742D2E" w:rsidP="00D87E80">
            <w:pPr>
              <w:jc w:val="center"/>
            </w:pPr>
          </w:p>
        </w:tc>
      </w:tr>
      <w:tr w:rsidR="00742D2E" w14:paraId="26F77595" w14:textId="77777777" w:rsidTr="00D87E80">
        <w:tc>
          <w:tcPr>
            <w:tcW w:w="3696" w:type="dxa"/>
          </w:tcPr>
          <w:p w14:paraId="7FE5A11E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 xml:space="preserve">Регистрационные действия, внесение изменений в уставные документы </w:t>
            </w:r>
          </w:p>
        </w:tc>
        <w:tc>
          <w:tcPr>
            <w:tcW w:w="3696" w:type="dxa"/>
          </w:tcPr>
          <w:p w14:paraId="2762E6F9" w14:textId="77777777" w:rsidR="00742D2E" w:rsidRDefault="00742D2E" w:rsidP="00D87E80">
            <w:pPr>
              <w:jc w:val="center"/>
            </w:pPr>
          </w:p>
          <w:p w14:paraId="1843A7AA" w14:textId="77777777" w:rsidR="00742D2E" w:rsidRDefault="00742D2E" w:rsidP="00D87E80">
            <w:pPr>
              <w:jc w:val="center"/>
            </w:pPr>
            <w:r>
              <w:t>до 2-х</w:t>
            </w:r>
          </w:p>
        </w:tc>
        <w:tc>
          <w:tcPr>
            <w:tcW w:w="3697" w:type="dxa"/>
          </w:tcPr>
          <w:p w14:paraId="7683E9FD" w14:textId="77777777" w:rsidR="00742D2E" w:rsidRDefault="00742D2E" w:rsidP="00D87E80"/>
          <w:p w14:paraId="3DB488D2" w14:textId="77777777" w:rsidR="00742D2E" w:rsidRDefault="00742D2E" w:rsidP="00D87E80">
            <w:pPr>
              <w:jc w:val="center"/>
            </w:pPr>
            <w:r>
              <w:t xml:space="preserve">до </w:t>
            </w:r>
            <w:proofErr w:type="gramStart"/>
            <w:r>
              <w:t>5-ти</w:t>
            </w:r>
            <w:proofErr w:type="gramEnd"/>
          </w:p>
        </w:tc>
        <w:tc>
          <w:tcPr>
            <w:tcW w:w="3697" w:type="dxa"/>
          </w:tcPr>
          <w:p w14:paraId="51F1A825" w14:textId="77777777" w:rsidR="00742D2E" w:rsidRDefault="00742D2E" w:rsidP="00D87E80">
            <w:pPr>
              <w:jc w:val="center"/>
              <w:rPr>
                <w:lang w:val="en-US"/>
              </w:rPr>
            </w:pPr>
          </w:p>
          <w:p w14:paraId="3ECC74B3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44A5C806" w14:textId="77777777" w:rsidR="00742D2E" w:rsidRDefault="00742D2E" w:rsidP="00D87E80"/>
        </w:tc>
      </w:tr>
      <w:tr w:rsidR="00742D2E" w14:paraId="0437297B" w14:textId="77777777" w:rsidTr="00D87E80">
        <w:tc>
          <w:tcPr>
            <w:tcW w:w="3696" w:type="dxa"/>
          </w:tcPr>
          <w:p w14:paraId="7E66A214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Работа с договорами (юридическое согласование, экспертиза, разработка)</w:t>
            </w:r>
          </w:p>
        </w:tc>
        <w:tc>
          <w:tcPr>
            <w:tcW w:w="3696" w:type="dxa"/>
          </w:tcPr>
          <w:p w14:paraId="4264C803" w14:textId="77777777" w:rsidR="00742D2E" w:rsidRDefault="00742D2E" w:rsidP="00D87E80"/>
          <w:p w14:paraId="2F59E08D" w14:textId="77777777" w:rsidR="00742D2E" w:rsidRDefault="00742D2E" w:rsidP="00D87E80">
            <w:pPr>
              <w:jc w:val="center"/>
            </w:pPr>
            <w:r>
              <w:t xml:space="preserve">до </w:t>
            </w:r>
            <w:proofErr w:type="gramStart"/>
            <w:r>
              <w:t>5-ти</w:t>
            </w:r>
            <w:proofErr w:type="gramEnd"/>
          </w:p>
        </w:tc>
        <w:tc>
          <w:tcPr>
            <w:tcW w:w="3697" w:type="dxa"/>
          </w:tcPr>
          <w:p w14:paraId="26084350" w14:textId="77777777" w:rsidR="00742D2E" w:rsidRDefault="00742D2E" w:rsidP="00D87E80"/>
          <w:p w14:paraId="260B0F7C" w14:textId="77777777" w:rsidR="00742D2E" w:rsidRDefault="00742D2E" w:rsidP="00D87E80">
            <w:pPr>
              <w:jc w:val="center"/>
            </w:pPr>
            <w:r>
              <w:t xml:space="preserve">до </w:t>
            </w:r>
            <w:proofErr w:type="gramStart"/>
            <w:r>
              <w:t>10-ти</w:t>
            </w:r>
            <w:proofErr w:type="gramEnd"/>
          </w:p>
        </w:tc>
        <w:tc>
          <w:tcPr>
            <w:tcW w:w="3697" w:type="dxa"/>
          </w:tcPr>
          <w:p w14:paraId="115DBD19" w14:textId="77777777" w:rsidR="00742D2E" w:rsidRDefault="00742D2E" w:rsidP="00D87E80"/>
          <w:p w14:paraId="542C32A3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3E9F66CA" w14:textId="77777777" w:rsidR="00742D2E" w:rsidRDefault="00742D2E" w:rsidP="00D87E80">
            <w:pPr>
              <w:jc w:val="center"/>
            </w:pPr>
          </w:p>
        </w:tc>
      </w:tr>
      <w:tr w:rsidR="00742D2E" w14:paraId="00926B62" w14:textId="77777777" w:rsidTr="00D87E80">
        <w:tc>
          <w:tcPr>
            <w:tcW w:w="3696" w:type="dxa"/>
          </w:tcPr>
          <w:p w14:paraId="533EFBD8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Проверка контрагента</w:t>
            </w:r>
          </w:p>
        </w:tc>
        <w:tc>
          <w:tcPr>
            <w:tcW w:w="3696" w:type="dxa"/>
          </w:tcPr>
          <w:p w14:paraId="32507519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53A8FB93" w14:textId="77777777" w:rsidR="00742D2E" w:rsidRDefault="00742D2E" w:rsidP="00D87E80"/>
        </w:tc>
        <w:tc>
          <w:tcPr>
            <w:tcW w:w="3697" w:type="dxa"/>
          </w:tcPr>
          <w:p w14:paraId="14C818C9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5B6B9D73" w14:textId="77777777" w:rsidR="00742D2E" w:rsidRDefault="00742D2E" w:rsidP="00D87E80"/>
        </w:tc>
        <w:tc>
          <w:tcPr>
            <w:tcW w:w="3697" w:type="dxa"/>
          </w:tcPr>
          <w:p w14:paraId="4DDBB3ED" w14:textId="043890DC" w:rsidR="00742D2E" w:rsidRDefault="00742D2E" w:rsidP="00697320">
            <w:pPr>
              <w:jc w:val="center"/>
            </w:pPr>
            <w:r>
              <w:rPr>
                <w:lang w:val="en-US"/>
              </w:rPr>
              <w:t>V</w:t>
            </w:r>
          </w:p>
        </w:tc>
      </w:tr>
      <w:tr w:rsidR="00742D2E" w14:paraId="38E95325" w14:textId="77777777" w:rsidTr="00D87E80">
        <w:tc>
          <w:tcPr>
            <w:tcW w:w="3696" w:type="dxa"/>
          </w:tcPr>
          <w:p w14:paraId="0C2E51BE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Участие в переговорах с контрагентами (дистанционно)</w:t>
            </w:r>
          </w:p>
        </w:tc>
        <w:tc>
          <w:tcPr>
            <w:tcW w:w="3696" w:type="dxa"/>
          </w:tcPr>
          <w:p w14:paraId="68028FE8" w14:textId="45957B4B" w:rsidR="00742D2E" w:rsidRPr="007468E4" w:rsidRDefault="00742D2E" w:rsidP="00D87E80">
            <w:pPr>
              <w:jc w:val="center"/>
            </w:pPr>
            <w:r>
              <w:t>-----------------</w:t>
            </w:r>
          </w:p>
        </w:tc>
        <w:tc>
          <w:tcPr>
            <w:tcW w:w="3697" w:type="dxa"/>
          </w:tcPr>
          <w:p w14:paraId="4557B13A" w14:textId="77777777" w:rsidR="00742D2E" w:rsidRPr="007468E4" w:rsidRDefault="00742D2E" w:rsidP="00D87E80">
            <w:pPr>
              <w:jc w:val="center"/>
            </w:pPr>
            <w:r>
              <w:t>до 3-х встреч</w:t>
            </w:r>
          </w:p>
        </w:tc>
        <w:tc>
          <w:tcPr>
            <w:tcW w:w="3697" w:type="dxa"/>
          </w:tcPr>
          <w:p w14:paraId="5036DC7B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63B52F6D" w14:textId="77777777" w:rsidR="00742D2E" w:rsidRPr="007468E4" w:rsidRDefault="00742D2E" w:rsidP="00D87E80">
            <w:pPr>
              <w:jc w:val="center"/>
            </w:pPr>
          </w:p>
        </w:tc>
      </w:tr>
      <w:tr w:rsidR="00742D2E" w14:paraId="562FDBAD" w14:textId="77777777" w:rsidTr="00D87E80">
        <w:tc>
          <w:tcPr>
            <w:tcW w:w="3696" w:type="dxa"/>
          </w:tcPr>
          <w:p w14:paraId="6A279784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 xml:space="preserve">Разработка локальных нормативных актов для организации (положения, инструкции, приказы, регламенты и др.) </w:t>
            </w:r>
          </w:p>
        </w:tc>
        <w:tc>
          <w:tcPr>
            <w:tcW w:w="3696" w:type="dxa"/>
          </w:tcPr>
          <w:p w14:paraId="0BECA46F" w14:textId="77777777" w:rsidR="00742D2E" w:rsidRDefault="00742D2E" w:rsidP="00D87E80"/>
          <w:p w14:paraId="106CE502" w14:textId="77777777" w:rsidR="00742D2E" w:rsidRDefault="00742D2E" w:rsidP="00D87E80">
            <w:pPr>
              <w:jc w:val="center"/>
            </w:pPr>
            <w:r>
              <w:t>до 3-х</w:t>
            </w:r>
          </w:p>
        </w:tc>
        <w:tc>
          <w:tcPr>
            <w:tcW w:w="3697" w:type="dxa"/>
          </w:tcPr>
          <w:p w14:paraId="3C9A376C" w14:textId="77777777" w:rsidR="00742D2E" w:rsidRDefault="00742D2E" w:rsidP="00D87E80"/>
          <w:p w14:paraId="034CFED5" w14:textId="77777777" w:rsidR="00742D2E" w:rsidRPr="00D248EF" w:rsidRDefault="00742D2E" w:rsidP="00D87E80">
            <w:pPr>
              <w:jc w:val="center"/>
            </w:pPr>
            <w:r>
              <w:t xml:space="preserve">до </w:t>
            </w:r>
            <w:proofErr w:type="gramStart"/>
            <w:r>
              <w:t>5-ти</w:t>
            </w:r>
            <w:proofErr w:type="gramEnd"/>
          </w:p>
        </w:tc>
        <w:tc>
          <w:tcPr>
            <w:tcW w:w="3697" w:type="dxa"/>
          </w:tcPr>
          <w:p w14:paraId="3BD8E7A1" w14:textId="77777777" w:rsidR="00742D2E" w:rsidRDefault="00742D2E" w:rsidP="00D87E80"/>
          <w:p w14:paraId="0B3AD274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6AA850C7" w14:textId="77777777" w:rsidR="00742D2E" w:rsidRDefault="00742D2E" w:rsidP="00D87E80">
            <w:pPr>
              <w:jc w:val="center"/>
            </w:pPr>
          </w:p>
        </w:tc>
      </w:tr>
      <w:tr w:rsidR="00742D2E" w14:paraId="548EA56D" w14:textId="77777777" w:rsidTr="00D87E80">
        <w:tc>
          <w:tcPr>
            <w:tcW w:w="3696" w:type="dxa"/>
          </w:tcPr>
          <w:p w14:paraId="050B5F95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Досудебное разбирательство (составление претензий, переписка)</w:t>
            </w:r>
          </w:p>
        </w:tc>
        <w:tc>
          <w:tcPr>
            <w:tcW w:w="3696" w:type="dxa"/>
          </w:tcPr>
          <w:p w14:paraId="205E818A" w14:textId="77777777" w:rsidR="00742D2E" w:rsidRDefault="00742D2E" w:rsidP="00D87E80">
            <w:pPr>
              <w:jc w:val="center"/>
            </w:pPr>
          </w:p>
          <w:p w14:paraId="649C5DA1" w14:textId="77777777" w:rsidR="00742D2E" w:rsidRDefault="00742D2E" w:rsidP="00D87E80">
            <w:pPr>
              <w:jc w:val="center"/>
            </w:pPr>
            <w:r>
              <w:t>до 2-х</w:t>
            </w:r>
          </w:p>
        </w:tc>
        <w:tc>
          <w:tcPr>
            <w:tcW w:w="3697" w:type="dxa"/>
          </w:tcPr>
          <w:p w14:paraId="5DC0C2CD" w14:textId="77777777" w:rsidR="00742D2E" w:rsidRDefault="00742D2E" w:rsidP="00D87E80"/>
          <w:p w14:paraId="46FE2018" w14:textId="77777777" w:rsidR="00742D2E" w:rsidRDefault="00742D2E" w:rsidP="00D87E80">
            <w:pPr>
              <w:jc w:val="center"/>
            </w:pPr>
            <w:r>
              <w:t xml:space="preserve">до </w:t>
            </w:r>
            <w:proofErr w:type="gramStart"/>
            <w:r>
              <w:t>5-ти</w:t>
            </w:r>
            <w:proofErr w:type="gramEnd"/>
          </w:p>
        </w:tc>
        <w:tc>
          <w:tcPr>
            <w:tcW w:w="3697" w:type="dxa"/>
          </w:tcPr>
          <w:p w14:paraId="1E220898" w14:textId="77777777" w:rsidR="00742D2E" w:rsidRDefault="00742D2E" w:rsidP="00D87E80"/>
          <w:p w14:paraId="1AB07AD3" w14:textId="77777777" w:rsidR="00742D2E" w:rsidRDefault="00742D2E" w:rsidP="00D87E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  <w:p w14:paraId="7F64AEB0" w14:textId="77777777" w:rsidR="00742D2E" w:rsidRDefault="00742D2E" w:rsidP="00D87E80">
            <w:pPr>
              <w:jc w:val="center"/>
            </w:pPr>
          </w:p>
        </w:tc>
      </w:tr>
      <w:tr w:rsidR="00742D2E" w14:paraId="20C26066" w14:textId="77777777" w:rsidTr="00D87E80">
        <w:tc>
          <w:tcPr>
            <w:tcW w:w="3696" w:type="dxa"/>
          </w:tcPr>
          <w:p w14:paraId="7F6D1A70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Составление иска</w:t>
            </w:r>
          </w:p>
        </w:tc>
        <w:tc>
          <w:tcPr>
            <w:tcW w:w="3696" w:type="dxa"/>
          </w:tcPr>
          <w:p w14:paraId="179C44B5" w14:textId="65677AAD" w:rsidR="00742D2E" w:rsidRDefault="00742D2E" w:rsidP="00D87E80">
            <w:r>
              <w:t>-----------------</w:t>
            </w:r>
          </w:p>
        </w:tc>
        <w:tc>
          <w:tcPr>
            <w:tcW w:w="3697" w:type="dxa"/>
          </w:tcPr>
          <w:p w14:paraId="61049DB5" w14:textId="77777777" w:rsidR="00742D2E" w:rsidRDefault="00742D2E" w:rsidP="00D87E80">
            <w:pPr>
              <w:jc w:val="center"/>
            </w:pPr>
            <w:r>
              <w:t>один документ</w:t>
            </w:r>
          </w:p>
        </w:tc>
        <w:tc>
          <w:tcPr>
            <w:tcW w:w="3697" w:type="dxa"/>
          </w:tcPr>
          <w:p w14:paraId="09230D50" w14:textId="77777777" w:rsidR="00742D2E" w:rsidRDefault="00742D2E" w:rsidP="00D87E80">
            <w:pPr>
              <w:jc w:val="center"/>
            </w:pPr>
            <w:r>
              <w:t xml:space="preserve">до </w:t>
            </w:r>
            <w:proofErr w:type="gramStart"/>
            <w:r>
              <w:t>10-ти</w:t>
            </w:r>
            <w:proofErr w:type="gramEnd"/>
          </w:p>
        </w:tc>
      </w:tr>
      <w:tr w:rsidR="00742D2E" w14:paraId="3BEEDEEB" w14:textId="77777777" w:rsidTr="00D87E80">
        <w:tc>
          <w:tcPr>
            <w:tcW w:w="3696" w:type="dxa"/>
          </w:tcPr>
          <w:p w14:paraId="5BF8F495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 xml:space="preserve">Представительство в суде </w:t>
            </w:r>
          </w:p>
        </w:tc>
        <w:tc>
          <w:tcPr>
            <w:tcW w:w="3696" w:type="dxa"/>
          </w:tcPr>
          <w:p w14:paraId="78CBD590" w14:textId="497161CF" w:rsidR="00742D2E" w:rsidRDefault="00742D2E" w:rsidP="00D87E80">
            <w:r>
              <w:t>-----------------</w:t>
            </w:r>
          </w:p>
        </w:tc>
        <w:tc>
          <w:tcPr>
            <w:tcW w:w="3697" w:type="dxa"/>
          </w:tcPr>
          <w:p w14:paraId="3ECCE28F" w14:textId="523D5798" w:rsidR="00742D2E" w:rsidRDefault="00742D2E" w:rsidP="00D87E80">
            <w:r>
              <w:t>-------------------</w:t>
            </w:r>
          </w:p>
        </w:tc>
        <w:tc>
          <w:tcPr>
            <w:tcW w:w="3697" w:type="dxa"/>
          </w:tcPr>
          <w:p w14:paraId="551C5B7E" w14:textId="0798229D" w:rsidR="00742D2E" w:rsidRDefault="00697320" w:rsidP="00D87E80">
            <w:pPr>
              <w:jc w:val="center"/>
            </w:pPr>
            <w:r>
              <w:t xml:space="preserve">до </w:t>
            </w:r>
            <w:proofErr w:type="gramStart"/>
            <w:r>
              <w:t>10-ти</w:t>
            </w:r>
            <w:proofErr w:type="gramEnd"/>
          </w:p>
        </w:tc>
      </w:tr>
      <w:tr w:rsidR="00742D2E" w14:paraId="6E2FA7FF" w14:textId="77777777" w:rsidTr="00D87E80">
        <w:tc>
          <w:tcPr>
            <w:tcW w:w="3696" w:type="dxa"/>
          </w:tcPr>
          <w:p w14:paraId="55EAB7A9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Сопровождение налоговых проверок и оспаривание претензий ФНС и других контролирующих органов</w:t>
            </w:r>
          </w:p>
        </w:tc>
        <w:tc>
          <w:tcPr>
            <w:tcW w:w="3696" w:type="dxa"/>
          </w:tcPr>
          <w:p w14:paraId="2894A384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одна устная консультация без анализа акта проверки</w:t>
            </w:r>
          </w:p>
        </w:tc>
        <w:tc>
          <w:tcPr>
            <w:tcW w:w="3697" w:type="dxa"/>
          </w:tcPr>
          <w:p w14:paraId="6951BF9D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до 3-х устных консультаций без анализа акта проверки</w:t>
            </w:r>
          </w:p>
        </w:tc>
        <w:tc>
          <w:tcPr>
            <w:tcW w:w="3697" w:type="dxa"/>
          </w:tcPr>
          <w:p w14:paraId="0030E0E0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 xml:space="preserve">Полный анализ акта ИФНС и контролирующих органов, составление письменных </w:t>
            </w:r>
            <w:proofErr w:type="gramStart"/>
            <w:r w:rsidRPr="00697320">
              <w:rPr>
                <w:rFonts w:ascii="Times New Roman" w:hAnsi="Times New Roman"/>
              </w:rPr>
              <w:t>возражений  и</w:t>
            </w:r>
            <w:proofErr w:type="gramEnd"/>
            <w:r w:rsidRPr="00697320">
              <w:rPr>
                <w:rFonts w:ascii="Times New Roman" w:hAnsi="Times New Roman"/>
              </w:rPr>
              <w:t xml:space="preserve"> отстаивание интересов клиента на комиссиях</w:t>
            </w:r>
          </w:p>
        </w:tc>
      </w:tr>
      <w:tr w:rsidR="00742D2E" w14:paraId="71B132B0" w14:textId="77777777" w:rsidTr="00D87E80">
        <w:tc>
          <w:tcPr>
            <w:tcW w:w="3696" w:type="dxa"/>
          </w:tcPr>
          <w:p w14:paraId="354CCB70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  <w:r w:rsidRPr="00697320">
              <w:rPr>
                <w:rFonts w:ascii="Times New Roman" w:hAnsi="Times New Roman"/>
              </w:rPr>
              <w:t>Консультации юриста – </w:t>
            </w:r>
            <w:r w:rsidRPr="00697320">
              <w:rPr>
                <w:rFonts w:ascii="Times New Roman" w:hAnsi="Times New Roman"/>
                <w:b/>
                <w:bCs/>
              </w:rPr>
              <w:t xml:space="preserve">устно/письменно </w:t>
            </w:r>
          </w:p>
        </w:tc>
        <w:tc>
          <w:tcPr>
            <w:tcW w:w="3696" w:type="dxa"/>
          </w:tcPr>
          <w:p w14:paraId="5E255BD5" w14:textId="46D167BC" w:rsidR="00742D2E" w:rsidRPr="00D248EF" w:rsidRDefault="00742D2E" w:rsidP="00697320">
            <w:pPr>
              <w:ind w:firstLine="0"/>
              <w:jc w:val="left"/>
              <w:rPr>
                <w:color w:val="0F2522"/>
              </w:rPr>
            </w:pPr>
            <w:r w:rsidRPr="00D248EF">
              <w:rPr>
                <w:color w:val="0F2522"/>
              </w:rPr>
              <w:t>устно -</w:t>
            </w:r>
            <w:r w:rsidRPr="007D3944">
              <w:rPr>
                <w:color w:val="0F2522"/>
              </w:rPr>
              <w:t>без</w:t>
            </w:r>
            <w:r w:rsidR="00697320">
              <w:rPr>
                <w:color w:val="0F2522"/>
              </w:rPr>
              <w:t xml:space="preserve"> </w:t>
            </w:r>
            <w:r w:rsidRPr="007D3944">
              <w:rPr>
                <w:color w:val="0F2522"/>
              </w:rPr>
              <w:t>ограничений, </w:t>
            </w:r>
          </w:p>
          <w:p w14:paraId="5A40D38B" w14:textId="77777777" w:rsidR="00742D2E" w:rsidRDefault="00742D2E" w:rsidP="00697320">
            <w:pPr>
              <w:ind w:firstLine="0"/>
              <w:jc w:val="left"/>
            </w:pPr>
            <w:r>
              <w:rPr>
                <w:color w:val="0F2522"/>
              </w:rPr>
              <w:lastRenderedPageBreak/>
              <w:t xml:space="preserve">письменно - </w:t>
            </w:r>
            <w:r w:rsidRPr="007D3944">
              <w:rPr>
                <w:color w:val="0F2522"/>
              </w:rPr>
              <w:t>до 2</w:t>
            </w:r>
            <w:r>
              <w:rPr>
                <w:color w:val="0F2522"/>
              </w:rPr>
              <w:t>-</w:t>
            </w:r>
            <w:proofErr w:type="gramStart"/>
            <w:r>
              <w:rPr>
                <w:color w:val="0F2522"/>
              </w:rPr>
              <w:t>х</w:t>
            </w:r>
            <w:r w:rsidRPr="007D3944">
              <w:rPr>
                <w:color w:val="0F2522"/>
              </w:rPr>
              <w:t>  консультаций</w:t>
            </w:r>
            <w:proofErr w:type="gramEnd"/>
          </w:p>
        </w:tc>
        <w:tc>
          <w:tcPr>
            <w:tcW w:w="3697" w:type="dxa"/>
          </w:tcPr>
          <w:p w14:paraId="04005B2F" w14:textId="77777777" w:rsidR="00742D2E" w:rsidRPr="00D248EF" w:rsidRDefault="00742D2E" w:rsidP="00697320">
            <w:pPr>
              <w:ind w:firstLine="0"/>
              <w:jc w:val="left"/>
              <w:rPr>
                <w:color w:val="0F2522"/>
              </w:rPr>
            </w:pPr>
            <w:r w:rsidRPr="00D248EF">
              <w:rPr>
                <w:color w:val="0F2522"/>
              </w:rPr>
              <w:lastRenderedPageBreak/>
              <w:t>устно -</w:t>
            </w:r>
            <w:r w:rsidRPr="007D3944">
              <w:rPr>
                <w:color w:val="0F2522"/>
              </w:rPr>
              <w:t>без ограничений, </w:t>
            </w:r>
          </w:p>
          <w:p w14:paraId="1CB6CBD4" w14:textId="77777777" w:rsidR="00742D2E" w:rsidRDefault="00742D2E" w:rsidP="00697320">
            <w:pPr>
              <w:ind w:firstLine="0"/>
              <w:jc w:val="left"/>
            </w:pPr>
            <w:r>
              <w:rPr>
                <w:color w:val="0F2522"/>
              </w:rPr>
              <w:lastRenderedPageBreak/>
              <w:t xml:space="preserve">письменно - </w:t>
            </w:r>
            <w:r w:rsidRPr="007D3944">
              <w:rPr>
                <w:color w:val="0F2522"/>
              </w:rPr>
              <w:t xml:space="preserve">до </w:t>
            </w:r>
            <w:r>
              <w:rPr>
                <w:color w:val="0F2522"/>
              </w:rPr>
              <w:t>5-</w:t>
            </w:r>
            <w:proofErr w:type="gramStart"/>
            <w:r>
              <w:rPr>
                <w:color w:val="0F2522"/>
              </w:rPr>
              <w:t>ти</w:t>
            </w:r>
            <w:r w:rsidRPr="007D3944">
              <w:rPr>
                <w:color w:val="0F2522"/>
              </w:rPr>
              <w:t>  консультаций</w:t>
            </w:r>
            <w:proofErr w:type="gramEnd"/>
          </w:p>
        </w:tc>
        <w:tc>
          <w:tcPr>
            <w:tcW w:w="3697" w:type="dxa"/>
          </w:tcPr>
          <w:p w14:paraId="2BB64EDF" w14:textId="77777777" w:rsidR="00742D2E" w:rsidRDefault="00742D2E" w:rsidP="00697320">
            <w:pPr>
              <w:jc w:val="left"/>
            </w:pPr>
          </w:p>
          <w:p w14:paraId="0BFC8619" w14:textId="77777777" w:rsidR="00742D2E" w:rsidRDefault="00742D2E" w:rsidP="00697320">
            <w:pPr>
              <w:ind w:firstLine="0"/>
              <w:jc w:val="left"/>
            </w:pPr>
            <w:r>
              <w:lastRenderedPageBreak/>
              <w:t xml:space="preserve">Устно – без ограничений, письменно до </w:t>
            </w:r>
            <w:proofErr w:type="gramStart"/>
            <w:r>
              <w:t>10-ти</w:t>
            </w:r>
            <w:proofErr w:type="gramEnd"/>
          </w:p>
        </w:tc>
      </w:tr>
      <w:tr w:rsidR="00742D2E" w14:paraId="131D5CC1" w14:textId="77777777" w:rsidTr="00D87E80">
        <w:tc>
          <w:tcPr>
            <w:tcW w:w="3696" w:type="dxa"/>
          </w:tcPr>
          <w:p w14:paraId="35F28053" w14:textId="77777777" w:rsidR="00742D2E" w:rsidRPr="00697320" w:rsidRDefault="00742D2E" w:rsidP="0069732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696" w:type="dxa"/>
          </w:tcPr>
          <w:p w14:paraId="3331C9B1" w14:textId="77777777" w:rsidR="00742D2E" w:rsidRDefault="00742D2E" w:rsidP="00D87E80">
            <w:r>
              <w:t>от 35 500.00/в месяц</w:t>
            </w:r>
          </w:p>
        </w:tc>
        <w:tc>
          <w:tcPr>
            <w:tcW w:w="3697" w:type="dxa"/>
          </w:tcPr>
          <w:p w14:paraId="1CA85982" w14:textId="3EC14937" w:rsidR="00697320" w:rsidRDefault="00697320" w:rsidP="00697320">
            <w:r>
              <w:t>о</w:t>
            </w:r>
            <w:r w:rsidR="00742D2E">
              <w:t>т</w:t>
            </w:r>
          </w:p>
          <w:p w14:paraId="18136777" w14:textId="18229541" w:rsidR="00742D2E" w:rsidRDefault="00742D2E" w:rsidP="00697320">
            <w:pPr>
              <w:ind w:left="0" w:firstLine="0"/>
            </w:pPr>
            <w:r>
              <w:t>60 000.00/в месяц</w:t>
            </w:r>
          </w:p>
        </w:tc>
        <w:tc>
          <w:tcPr>
            <w:tcW w:w="3697" w:type="dxa"/>
          </w:tcPr>
          <w:p w14:paraId="6FAEF0CC" w14:textId="6580CDB9" w:rsidR="00697320" w:rsidRDefault="00697320" w:rsidP="00697320">
            <w:pPr>
              <w:ind w:firstLine="0"/>
              <w:jc w:val="center"/>
            </w:pPr>
            <w:r>
              <w:t>о</w:t>
            </w:r>
            <w:r w:rsidR="00742D2E">
              <w:t>т</w:t>
            </w:r>
          </w:p>
          <w:p w14:paraId="3B7503BE" w14:textId="7C676E29" w:rsidR="00742D2E" w:rsidRDefault="00742D2E" w:rsidP="00697320">
            <w:pPr>
              <w:ind w:firstLine="0"/>
              <w:jc w:val="center"/>
            </w:pPr>
            <w:r>
              <w:t>185 000,00 р./в месяц</w:t>
            </w:r>
          </w:p>
        </w:tc>
      </w:tr>
      <w:tr w:rsidR="00742D2E" w14:paraId="3CA665D9" w14:textId="77777777" w:rsidTr="00D87E80">
        <w:tc>
          <w:tcPr>
            <w:tcW w:w="3696" w:type="dxa"/>
          </w:tcPr>
          <w:p w14:paraId="356005B8" w14:textId="77777777" w:rsidR="00742D2E" w:rsidRDefault="00697320" w:rsidP="00697320">
            <w:pPr>
              <w:ind w:firstLine="0"/>
            </w:pPr>
            <w:r>
              <w:t>Согласование тарифа</w:t>
            </w:r>
          </w:p>
          <w:p w14:paraId="687C0B96" w14:textId="29FC239C" w:rsidR="00697320" w:rsidRPr="00697320" w:rsidRDefault="00697320" w:rsidP="00697320">
            <w:pPr>
              <w:ind w:firstLine="0"/>
              <w:rPr>
                <w:sz w:val="16"/>
                <w:szCs w:val="16"/>
              </w:rPr>
            </w:pPr>
            <w:r w:rsidRPr="00697320">
              <w:rPr>
                <w:sz w:val="16"/>
                <w:szCs w:val="16"/>
              </w:rPr>
              <w:t xml:space="preserve">(согласование тарифа производится отметкой </w:t>
            </w:r>
            <w:r w:rsidRPr="00697320">
              <w:rPr>
                <w:b/>
                <w:bCs/>
                <w:sz w:val="16"/>
                <w:szCs w:val="16"/>
                <w:lang w:val="en-US"/>
              </w:rPr>
              <w:t>V</w:t>
            </w:r>
            <w:r w:rsidRPr="00697320">
              <w:rPr>
                <w:b/>
                <w:bCs/>
                <w:sz w:val="16"/>
                <w:szCs w:val="16"/>
              </w:rPr>
              <w:t xml:space="preserve"> </w:t>
            </w:r>
            <w:r w:rsidRPr="00697320">
              <w:rPr>
                <w:sz w:val="16"/>
                <w:szCs w:val="16"/>
              </w:rPr>
              <w:t>в графе с выбранным тарифом)</w:t>
            </w:r>
          </w:p>
        </w:tc>
        <w:tc>
          <w:tcPr>
            <w:tcW w:w="3696" w:type="dxa"/>
          </w:tcPr>
          <w:p w14:paraId="79D57186" w14:textId="77777777" w:rsidR="00742D2E" w:rsidRDefault="00742D2E" w:rsidP="00D87E80"/>
        </w:tc>
        <w:tc>
          <w:tcPr>
            <w:tcW w:w="3697" w:type="dxa"/>
          </w:tcPr>
          <w:p w14:paraId="0C712170" w14:textId="77777777" w:rsidR="00742D2E" w:rsidRDefault="00742D2E" w:rsidP="00D87E80"/>
        </w:tc>
        <w:tc>
          <w:tcPr>
            <w:tcW w:w="3697" w:type="dxa"/>
          </w:tcPr>
          <w:p w14:paraId="6B1C6D9F" w14:textId="77777777" w:rsidR="00742D2E" w:rsidRDefault="00742D2E" w:rsidP="00D87E80"/>
        </w:tc>
      </w:tr>
    </w:tbl>
    <w:p w14:paraId="569DFDB0" w14:textId="77777777" w:rsidR="00742D2E" w:rsidRPr="00833CA1" w:rsidRDefault="00742D2E" w:rsidP="00742D2E">
      <w:pPr>
        <w:shd w:val="clear" w:color="auto" w:fill="FFFFFF"/>
        <w:spacing w:before="100" w:beforeAutospacing="1" w:after="100" w:afterAutospacing="1"/>
        <w:rPr>
          <w:color w:val="0F2522"/>
        </w:rPr>
      </w:pPr>
      <w:r w:rsidRPr="00833CA1">
        <w:rPr>
          <w:rStyle w:val="a7"/>
          <w:color w:val="0F2522"/>
        </w:rPr>
        <w:t>Расходы, не входящие в стоимость тарифов:</w:t>
      </w:r>
    </w:p>
    <w:p w14:paraId="061A2A33" w14:textId="77777777" w:rsidR="00742D2E" w:rsidRPr="00833CA1" w:rsidRDefault="00742D2E" w:rsidP="0074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0F2522"/>
        </w:rPr>
      </w:pPr>
      <w:r w:rsidRPr="00833CA1">
        <w:rPr>
          <w:color w:val="0F2522"/>
        </w:rPr>
        <w:t>госпошлины;</w:t>
      </w:r>
    </w:p>
    <w:p w14:paraId="34D1912A" w14:textId="77777777" w:rsidR="00742D2E" w:rsidRPr="00833CA1" w:rsidRDefault="00742D2E" w:rsidP="0074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0F2522"/>
        </w:rPr>
      </w:pPr>
      <w:r w:rsidRPr="00833CA1">
        <w:rPr>
          <w:color w:val="0F2522"/>
        </w:rPr>
        <w:t>услуги нотариуса;</w:t>
      </w:r>
    </w:p>
    <w:p w14:paraId="66BAB94B" w14:textId="77777777" w:rsidR="00742D2E" w:rsidRPr="00833CA1" w:rsidRDefault="00742D2E" w:rsidP="0074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0F2522"/>
        </w:rPr>
      </w:pPr>
      <w:r w:rsidRPr="00833CA1">
        <w:rPr>
          <w:color w:val="0F2522"/>
        </w:rPr>
        <w:t>почтовые и курьерские расходы (сторонние организации);</w:t>
      </w:r>
    </w:p>
    <w:p w14:paraId="24636590" w14:textId="77777777" w:rsidR="00742D2E" w:rsidRPr="00833CA1" w:rsidRDefault="00742D2E" w:rsidP="0074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0F2522"/>
        </w:rPr>
      </w:pPr>
      <w:r w:rsidRPr="00833CA1">
        <w:rPr>
          <w:color w:val="0F2522"/>
        </w:rPr>
        <w:t>копировальные работы свыше 10 листов;</w:t>
      </w:r>
    </w:p>
    <w:p w14:paraId="143C0DB2" w14:textId="77777777" w:rsidR="00742D2E" w:rsidRPr="00833CA1" w:rsidRDefault="00742D2E" w:rsidP="0074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  <w:rPr>
          <w:color w:val="0F2522"/>
        </w:rPr>
      </w:pPr>
      <w:r w:rsidRPr="00833CA1">
        <w:rPr>
          <w:color w:val="0F2522"/>
        </w:rPr>
        <w:t>междугородние и международные переговоры свыше 500 рублей/месяц;</w:t>
      </w:r>
    </w:p>
    <w:p w14:paraId="5EE62AF9" w14:textId="77777777" w:rsidR="00742D2E" w:rsidRPr="00833CA1" w:rsidRDefault="00742D2E" w:rsidP="0074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0"/>
        <w:jc w:val="left"/>
      </w:pPr>
      <w:r w:rsidRPr="00833CA1">
        <w:rPr>
          <w:color w:val="0F2522"/>
        </w:rPr>
        <w:t>участие в крупном судебном разбирательстве (от 100 000 руб. + договорное вознаграждение при выигранном процессе) и командировочные расходы.</w:t>
      </w:r>
    </w:p>
    <w:p w14:paraId="3F0B6CF9" w14:textId="77777777" w:rsidR="00742D2E" w:rsidRPr="00833CA1" w:rsidRDefault="00742D2E" w:rsidP="00742D2E">
      <w:pPr>
        <w:shd w:val="clear" w:color="auto" w:fill="FFFFFF"/>
        <w:spacing w:before="100" w:beforeAutospacing="1" w:after="100" w:afterAutospacing="1"/>
      </w:pPr>
      <w:r>
        <w:rPr>
          <w:color w:val="0F2522"/>
        </w:rPr>
        <w:t xml:space="preserve">     При постоянной работе от 3-х месяцев, а также при заключении годового тарифа предусмотрены скидки, которые согласовываются индивидуально.</w:t>
      </w:r>
    </w:p>
    <w:p w14:paraId="29E19677" w14:textId="77777777" w:rsidR="00742D2E" w:rsidRPr="00797C9F" w:rsidRDefault="00742D2E" w:rsidP="00653B41">
      <w:pPr>
        <w:spacing w:after="0" w:line="259" w:lineRule="auto"/>
        <w:ind w:right="0" w:firstLine="0"/>
        <w:jc w:val="right"/>
      </w:pPr>
    </w:p>
    <w:sectPr w:rsidR="00742D2E" w:rsidRPr="00797C9F">
      <w:footerReference w:type="even" r:id="rId8"/>
      <w:footerReference w:type="default" r:id="rId9"/>
      <w:footerReference w:type="first" r:id="rId10"/>
      <w:pgSz w:w="11906" w:h="16838"/>
      <w:pgMar w:top="675" w:right="845" w:bottom="1202" w:left="1701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6235" w14:textId="77777777" w:rsidR="00113AEE" w:rsidRDefault="00113AEE">
      <w:pPr>
        <w:spacing w:after="0" w:line="240" w:lineRule="auto"/>
      </w:pPr>
      <w:r>
        <w:separator/>
      </w:r>
    </w:p>
  </w:endnote>
  <w:endnote w:type="continuationSeparator" w:id="0">
    <w:p w14:paraId="0110F0EB" w14:textId="77777777" w:rsidR="00113AEE" w:rsidRDefault="001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A117" w14:textId="77777777" w:rsidR="002709FF" w:rsidRDefault="0089480F">
    <w:pPr>
      <w:spacing w:after="53" w:line="259" w:lineRule="auto"/>
      <w:ind w:right="0" w:firstLine="0"/>
      <w:jc w:val="left"/>
    </w:pPr>
    <w:r>
      <w:t xml:space="preserve"> </w:t>
    </w:r>
  </w:p>
  <w:p w14:paraId="610CD0FC" w14:textId="77777777" w:rsidR="002709FF" w:rsidRDefault="0089480F">
    <w:pPr>
      <w:tabs>
        <w:tab w:val="center" w:pos="4678"/>
        <w:tab w:val="right" w:pos="9361"/>
      </w:tabs>
      <w:spacing w:after="0" w:line="259" w:lineRule="auto"/>
      <w:ind w:left="0" w:right="0" w:firstLine="0"/>
      <w:jc w:val="left"/>
    </w:pPr>
    <w:r>
      <w:t xml:space="preserve">_____________________ /Исполнитель/ </w:t>
    </w:r>
    <w:r>
      <w:tab/>
      <w:t xml:space="preserve"> </w:t>
    </w:r>
    <w:r>
      <w:tab/>
      <w:t xml:space="preserve">_____________________ /Заказчик/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73C2" w14:textId="77777777" w:rsidR="002709FF" w:rsidRDefault="0089480F">
    <w:pPr>
      <w:spacing w:after="53" w:line="259" w:lineRule="auto"/>
      <w:ind w:right="0" w:firstLine="0"/>
      <w:jc w:val="left"/>
    </w:pPr>
    <w:r>
      <w:t xml:space="preserve"> </w:t>
    </w:r>
  </w:p>
  <w:p w14:paraId="3BD2CEAA" w14:textId="77777777" w:rsidR="002709FF" w:rsidRDefault="0089480F">
    <w:pPr>
      <w:tabs>
        <w:tab w:val="center" w:pos="4678"/>
        <w:tab w:val="right" w:pos="9361"/>
      </w:tabs>
      <w:spacing w:after="0" w:line="259" w:lineRule="auto"/>
      <w:ind w:left="0" w:right="0" w:firstLine="0"/>
      <w:jc w:val="left"/>
    </w:pPr>
    <w:r>
      <w:t xml:space="preserve">_____________________ /Исполнитель/ </w:t>
    </w:r>
    <w:r>
      <w:tab/>
      <w:t xml:space="preserve"> </w:t>
    </w:r>
    <w:r>
      <w:tab/>
      <w:t xml:space="preserve">_____________________ /Заказчик/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1E90" w14:textId="77777777" w:rsidR="002709FF" w:rsidRDefault="0089480F">
    <w:pPr>
      <w:spacing w:after="53" w:line="259" w:lineRule="auto"/>
      <w:ind w:right="0" w:firstLine="0"/>
      <w:jc w:val="left"/>
    </w:pPr>
    <w:r>
      <w:t xml:space="preserve"> </w:t>
    </w:r>
  </w:p>
  <w:p w14:paraId="68F35E31" w14:textId="77777777" w:rsidR="002709FF" w:rsidRDefault="0089480F">
    <w:pPr>
      <w:tabs>
        <w:tab w:val="center" w:pos="4678"/>
        <w:tab w:val="right" w:pos="9361"/>
      </w:tabs>
      <w:spacing w:after="0" w:line="259" w:lineRule="auto"/>
      <w:ind w:left="0" w:right="0" w:firstLine="0"/>
      <w:jc w:val="left"/>
    </w:pPr>
    <w:r>
      <w:t xml:space="preserve">_____________________ /Исполнитель/ </w:t>
    </w:r>
    <w:r>
      <w:tab/>
      <w:t xml:space="preserve"> </w:t>
    </w:r>
    <w:r>
      <w:tab/>
      <w:t xml:space="preserve">_____________________ /Заказчик/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A620" w14:textId="77777777" w:rsidR="00113AEE" w:rsidRDefault="00113AEE">
      <w:pPr>
        <w:spacing w:after="0" w:line="240" w:lineRule="auto"/>
      </w:pPr>
      <w:r>
        <w:separator/>
      </w:r>
    </w:p>
  </w:footnote>
  <w:footnote w:type="continuationSeparator" w:id="0">
    <w:p w14:paraId="07BB9A2E" w14:textId="77777777" w:rsidR="00113AEE" w:rsidRDefault="0011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398"/>
    <w:multiLevelType w:val="hybridMultilevel"/>
    <w:tmpl w:val="21FABAF6"/>
    <w:lvl w:ilvl="0" w:tplc="22B03EB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2CA9D8">
      <w:start w:val="1"/>
      <w:numFmt w:val="lowerLetter"/>
      <w:lvlText w:val="%2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F009D4">
      <w:start w:val="1"/>
      <w:numFmt w:val="lowerRoman"/>
      <w:lvlText w:val="%3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0D5A8">
      <w:start w:val="1"/>
      <w:numFmt w:val="decimal"/>
      <w:lvlText w:val="%4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0B288">
      <w:start w:val="1"/>
      <w:numFmt w:val="lowerLetter"/>
      <w:lvlText w:val="%5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9AB764">
      <w:start w:val="1"/>
      <w:numFmt w:val="lowerRoman"/>
      <w:lvlText w:val="%6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42FFF4">
      <w:start w:val="1"/>
      <w:numFmt w:val="decimal"/>
      <w:lvlText w:val="%7"/>
      <w:lvlJc w:val="left"/>
      <w:pPr>
        <w:ind w:left="7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1C5B3C">
      <w:start w:val="1"/>
      <w:numFmt w:val="lowerLetter"/>
      <w:lvlText w:val="%8"/>
      <w:lvlJc w:val="left"/>
      <w:pPr>
        <w:ind w:left="7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2893A">
      <w:start w:val="1"/>
      <w:numFmt w:val="lowerRoman"/>
      <w:lvlText w:val="%9"/>
      <w:lvlJc w:val="left"/>
      <w:pPr>
        <w:ind w:left="8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B49A9"/>
    <w:multiLevelType w:val="multilevel"/>
    <w:tmpl w:val="452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7576D"/>
    <w:multiLevelType w:val="hybridMultilevel"/>
    <w:tmpl w:val="6F58DC5C"/>
    <w:lvl w:ilvl="0" w:tplc="367477F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699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4D0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F0DE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009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C495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266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09D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006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FF"/>
    <w:rsid w:val="0003711A"/>
    <w:rsid w:val="00101D2A"/>
    <w:rsid w:val="00113AEE"/>
    <w:rsid w:val="002709FF"/>
    <w:rsid w:val="003429A8"/>
    <w:rsid w:val="00653B41"/>
    <w:rsid w:val="00697320"/>
    <w:rsid w:val="00742D2E"/>
    <w:rsid w:val="00797C9F"/>
    <w:rsid w:val="007B4337"/>
    <w:rsid w:val="007C22B1"/>
    <w:rsid w:val="008317D6"/>
    <w:rsid w:val="0089480F"/>
    <w:rsid w:val="008B5B5A"/>
    <w:rsid w:val="008C3510"/>
    <w:rsid w:val="00D45B3B"/>
    <w:rsid w:val="00EE5F0E"/>
    <w:rsid w:val="00F3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F2F"/>
  <w15:docId w15:val="{11CBA271-3A33-4118-B153-B343203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" w:right="2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hd w:val="clear" w:color="auto" w:fill="CDCECE"/>
      <w:spacing w:after="75"/>
      <w:ind w:left="336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Normal (Web)"/>
    <w:basedOn w:val="a"/>
    <w:uiPriority w:val="99"/>
    <w:unhideWhenUsed/>
    <w:rsid w:val="008317D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43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99"/>
    <w:rsid w:val="00101D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01D2A"/>
    <w:pPr>
      <w:widowControl w:val="0"/>
      <w:suppressAutoHyphens/>
      <w:autoSpaceDE w:val="0"/>
      <w:spacing w:after="0" w:line="100" w:lineRule="atLeast"/>
      <w:textAlignment w:val="baseline"/>
    </w:pPr>
    <w:rPr>
      <w:rFonts w:ascii="Calibri" w:eastAsia="Arial" w:hAnsi="Calibri" w:cs="Times New Roman"/>
      <w:kern w:val="1"/>
      <w:lang w:eastAsia="zh-CN"/>
    </w:rPr>
  </w:style>
  <w:style w:type="character" w:styleId="a6">
    <w:name w:val="Hyperlink"/>
    <w:rsid w:val="00101D2A"/>
    <w:rPr>
      <w:color w:val="000080"/>
      <w:u w:val="single"/>
      <w:lang w:val="ru-RU" w:bidi="ru-RU"/>
    </w:rPr>
  </w:style>
  <w:style w:type="character" w:customStyle="1" w:styleId="js-extracted-address">
    <w:name w:val="js-extracted-address"/>
    <w:basedOn w:val="a0"/>
    <w:rsid w:val="00101D2A"/>
  </w:style>
  <w:style w:type="character" w:styleId="a7">
    <w:name w:val="Strong"/>
    <w:basedOn w:val="a0"/>
    <w:uiPriority w:val="22"/>
    <w:qFormat/>
    <w:rsid w:val="0074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@tendermark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</dc:creator>
  <cp:keywords/>
  <cp:lastModifiedBy>Наталия Никитина</cp:lastModifiedBy>
  <cp:revision>2</cp:revision>
  <dcterms:created xsi:type="dcterms:W3CDTF">2021-05-09T08:36:00Z</dcterms:created>
  <dcterms:modified xsi:type="dcterms:W3CDTF">2021-05-09T08:36:00Z</dcterms:modified>
</cp:coreProperties>
</file>